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FA2C9" w14:textId="532C9834" w:rsidR="000B39C8" w:rsidRDefault="0079513B" w:rsidP="006E2E16">
      <w:pPr>
        <w:pStyle w:val="Jobtitle"/>
        <w:rPr>
          <w:rFonts w:asciiTheme="minorHAnsi" w:hAnsiTheme="minorHAnsi"/>
          <w:color w:val="auto"/>
          <w:sz w:val="36"/>
          <w:szCs w:val="36"/>
        </w:rPr>
      </w:pPr>
      <w:r>
        <w:t>Voluntee</w:t>
      </w:r>
      <w:r w:rsidR="00FC24E1">
        <w:t>r Weekend Housekeeper</w:t>
      </w:r>
      <w:r w:rsidR="00FC24E1">
        <w:rPr>
          <w:rFonts w:asciiTheme="minorHAnsi" w:hAnsiTheme="minorHAnsi"/>
          <w:color w:val="auto"/>
          <w:sz w:val="36"/>
          <w:szCs w:val="36"/>
        </w:rPr>
        <w:t xml:space="preserve"> </w:t>
      </w:r>
    </w:p>
    <w:p w14:paraId="61A904BE" w14:textId="5FB2D879" w:rsidR="009F3F19" w:rsidRDefault="00971E5B" w:rsidP="009F3F19">
      <w:pPr>
        <w:rPr>
          <w:rFonts w:eastAsia="Times New Roman" w:cstheme="minorHAnsi"/>
          <w:b/>
          <w:bCs/>
          <w:color w:val="5CB4B3"/>
          <w:kern w:val="0"/>
          <w:sz w:val="10"/>
          <w:szCs w:val="10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5CB4B3"/>
          <w:kern w:val="0"/>
          <w:sz w:val="36"/>
          <w:szCs w:val="36"/>
          <w:lang w:eastAsia="en-GB"/>
          <w14:ligatures w14:val="none"/>
        </w:rPr>
        <w:t xml:space="preserve">Telford and </w:t>
      </w:r>
      <w:r w:rsidR="000B39C8" w:rsidRPr="000B39C8">
        <w:rPr>
          <w:rFonts w:eastAsia="Times New Roman" w:cstheme="minorHAnsi"/>
          <w:b/>
          <w:bCs/>
          <w:color w:val="5CB4B3"/>
          <w:kern w:val="0"/>
          <w:sz w:val="36"/>
          <w:szCs w:val="36"/>
          <w:lang w:eastAsia="en-GB"/>
          <w14:ligatures w14:val="none"/>
        </w:rPr>
        <w:t>Shrewsbury</w:t>
      </w:r>
      <w:r w:rsidR="00416BB3">
        <w:rPr>
          <w:rFonts w:eastAsia="Times New Roman" w:cstheme="minorHAnsi"/>
          <w:b/>
          <w:bCs/>
          <w:color w:val="5CB4B3"/>
          <w:kern w:val="0"/>
          <w:sz w:val="36"/>
          <w:szCs w:val="36"/>
          <w:lang w:eastAsia="en-GB"/>
          <w14:ligatures w14:val="none"/>
        </w:rPr>
        <w:br/>
      </w:r>
    </w:p>
    <w:p w14:paraId="124E749D" w14:textId="77777777" w:rsidR="00160BDF" w:rsidRPr="00160BDF" w:rsidRDefault="00160BDF" w:rsidP="009F3F19">
      <w:pPr>
        <w:rPr>
          <w:rFonts w:eastAsia="Times New Roman" w:cstheme="minorHAnsi"/>
          <w:b/>
          <w:bCs/>
          <w:color w:val="5CB4B3"/>
          <w:kern w:val="0"/>
          <w:sz w:val="10"/>
          <w:szCs w:val="10"/>
          <w:lang w:eastAsia="en-GB"/>
          <w14:ligatures w14:val="none"/>
        </w:rPr>
      </w:pPr>
    </w:p>
    <w:p w14:paraId="51D87F62" w14:textId="15972E4F" w:rsidR="001326A1" w:rsidRPr="004A4268" w:rsidRDefault="005E1F9D" w:rsidP="001D300A">
      <w:pPr>
        <w:rPr>
          <w:rFonts w:eastAsia="Times New Roman" w:cstheme="minorHAnsi"/>
          <w:color w:val="767171" w:themeColor="background2" w:themeShade="80"/>
          <w:sz w:val="25"/>
          <w:szCs w:val="25"/>
          <w:lang w:eastAsia="en-GB"/>
        </w:rPr>
      </w:pPr>
      <w:r w:rsidRPr="009E38FB">
        <w:rPr>
          <w:rFonts w:eastAsia="Times New Roman" w:cstheme="minorHAnsi"/>
          <w:b/>
          <w:bCs/>
          <w:color w:val="5CB4B3"/>
          <w:kern w:val="0"/>
          <w:sz w:val="28"/>
          <w:szCs w:val="28"/>
          <w:lang w:eastAsia="en-GB"/>
          <w14:ligatures w14:val="none"/>
        </w:rPr>
        <w:t>Summary:</w:t>
      </w:r>
      <w:r w:rsidR="001D300A">
        <w:rPr>
          <w:rFonts w:eastAsia="Times New Roman" w:cstheme="minorHAnsi"/>
          <w:b/>
          <w:bCs/>
          <w:color w:val="5CB4B3"/>
          <w:kern w:val="0"/>
          <w:sz w:val="28"/>
          <w:szCs w:val="28"/>
          <w:lang w:eastAsia="en-GB"/>
          <w14:ligatures w14:val="none"/>
        </w:rPr>
        <w:t xml:space="preserve"> </w:t>
      </w:r>
      <w:r w:rsidR="001326A1" w:rsidRPr="004A4268">
        <w:rPr>
          <w:rFonts w:eastAsia="Times New Roman" w:cstheme="minorHAnsi"/>
          <w:color w:val="767171" w:themeColor="background2" w:themeShade="80"/>
          <w:sz w:val="25"/>
          <w:szCs w:val="25"/>
          <w:lang w:eastAsia="en-GB"/>
        </w:rPr>
        <w:t xml:space="preserve">Housekeeping volunteers are central to creating a special warm, </w:t>
      </w:r>
      <w:proofErr w:type="gramStart"/>
      <w:r w:rsidR="001326A1" w:rsidRPr="004A4268">
        <w:rPr>
          <w:rFonts w:eastAsia="Times New Roman" w:cstheme="minorHAnsi"/>
          <w:color w:val="767171" w:themeColor="background2" w:themeShade="80"/>
          <w:sz w:val="25"/>
          <w:szCs w:val="25"/>
          <w:lang w:eastAsia="en-GB"/>
        </w:rPr>
        <w:t>friendly</w:t>
      </w:r>
      <w:proofErr w:type="gramEnd"/>
      <w:r w:rsidR="001326A1" w:rsidRPr="004A4268">
        <w:rPr>
          <w:rFonts w:eastAsia="Times New Roman" w:cstheme="minorHAnsi"/>
          <w:color w:val="767171" w:themeColor="background2" w:themeShade="80"/>
          <w:sz w:val="25"/>
          <w:szCs w:val="25"/>
          <w:lang w:eastAsia="en-GB"/>
        </w:rPr>
        <w:t xml:space="preserve"> and relaxed home-from-home environment for our patients and visitors to our in-patient units</w:t>
      </w:r>
      <w:r w:rsidR="008C6806" w:rsidRPr="004A4268">
        <w:rPr>
          <w:rFonts w:eastAsia="Times New Roman" w:cstheme="minorHAnsi"/>
          <w:color w:val="767171" w:themeColor="background2" w:themeShade="80"/>
          <w:sz w:val="25"/>
          <w:szCs w:val="25"/>
          <w:lang w:eastAsia="en-GB"/>
        </w:rPr>
        <w:t>.</w:t>
      </w:r>
    </w:p>
    <w:p w14:paraId="799BB295" w14:textId="77777777" w:rsidR="001326A1" w:rsidRPr="004A4268" w:rsidRDefault="001326A1" w:rsidP="001326A1">
      <w:pPr>
        <w:shd w:val="clear" w:color="auto" w:fill="FFFFFF"/>
        <w:rPr>
          <w:rFonts w:eastAsia="Times New Roman" w:cstheme="minorHAnsi"/>
          <w:color w:val="767171" w:themeColor="background2" w:themeShade="80"/>
          <w:sz w:val="25"/>
          <w:szCs w:val="25"/>
          <w:lang w:eastAsia="en-GB"/>
        </w:rPr>
      </w:pPr>
    </w:p>
    <w:p w14:paraId="651EF21E" w14:textId="77777777" w:rsidR="001326A1" w:rsidRPr="004A4268" w:rsidRDefault="001326A1" w:rsidP="001326A1">
      <w:pPr>
        <w:shd w:val="clear" w:color="auto" w:fill="FFFFFF"/>
        <w:rPr>
          <w:rFonts w:eastAsia="Times New Roman" w:cstheme="minorHAnsi"/>
          <w:color w:val="767171" w:themeColor="background2" w:themeShade="80"/>
          <w:sz w:val="25"/>
          <w:szCs w:val="25"/>
          <w:lang w:eastAsia="en-GB"/>
        </w:rPr>
      </w:pPr>
      <w:r w:rsidRPr="004A4268">
        <w:rPr>
          <w:rFonts w:eastAsia="Times New Roman" w:cstheme="minorHAnsi"/>
          <w:color w:val="767171" w:themeColor="background2" w:themeShade="80"/>
          <w:sz w:val="25"/>
          <w:szCs w:val="25"/>
          <w:lang w:eastAsia="en-GB"/>
        </w:rPr>
        <w:t>It’s the special touches that count and you’ll be joining our fabulous team, who are the friendly faces on hand to make sure every need is met during their stay - from lovely soft linen and beautiful fresh flowers to serving drinks and meals, keeping the ward kitchen spick and span or simply being a bit of company and there for a chat.</w:t>
      </w:r>
    </w:p>
    <w:p w14:paraId="6F3B49A1" w14:textId="77777777" w:rsidR="001326A1" w:rsidRPr="004A4268" w:rsidRDefault="001326A1" w:rsidP="001326A1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767171" w:themeColor="background2" w:themeShade="80"/>
          <w:sz w:val="25"/>
          <w:szCs w:val="25"/>
        </w:rPr>
      </w:pPr>
      <w:r w:rsidRPr="004A4268">
        <w:rPr>
          <w:rFonts w:asciiTheme="minorHAnsi" w:hAnsiTheme="minorHAnsi" w:cstheme="minorHAnsi"/>
          <w:color w:val="767171" w:themeColor="background2" w:themeShade="80"/>
          <w:sz w:val="25"/>
          <w:szCs w:val="25"/>
        </w:rPr>
        <w:t xml:space="preserve">Being on hand to help patients and visitors feel cared about and comfortable really does make all the difference </w:t>
      </w:r>
      <w:proofErr w:type="gramStart"/>
      <w:r w:rsidRPr="004A4268">
        <w:rPr>
          <w:rFonts w:asciiTheme="minorHAnsi" w:hAnsiTheme="minorHAnsi" w:cstheme="minorHAnsi"/>
          <w:color w:val="767171" w:themeColor="background2" w:themeShade="80"/>
          <w:sz w:val="25"/>
          <w:szCs w:val="25"/>
        </w:rPr>
        <w:t>and also</w:t>
      </w:r>
      <w:proofErr w:type="gramEnd"/>
      <w:r w:rsidRPr="004A4268">
        <w:rPr>
          <w:rFonts w:asciiTheme="minorHAnsi" w:hAnsiTheme="minorHAnsi" w:cstheme="minorHAnsi"/>
          <w:color w:val="767171" w:themeColor="background2" w:themeShade="80"/>
          <w:sz w:val="25"/>
          <w:szCs w:val="25"/>
        </w:rPr>
        <w:t xml:space="preserve"> helps</w:t>
      </w:r>
      <w:r w:rsidRPr="004A4268">
        <w:rPr>
          <w:rFonts w:asciiTheme="minorHAnsi" w:hAnsiTheme="minorHAnsi" w:cstheme="minorHAnsi"/>
          <w:color w:val="767171" w:themeColor="background2" w:themeShade="80"/>
          <w:sz w:val="25"/>
          <w:szCs w:val="25"/>
          <w:shd w:val="clear" w:color="auto" w:fill="FFFFFF"/>
        </w:rPr>
        <w:t xml:space="preserve"> our nursing staff to focus on personal and clinical care. </w:t>
      </w:r>
    </w:p>
    <w:p w14:paraId="02F76C2F" w14:textId="20C633CE" w:rsidR="005E1F9D" w:rsidRPr="00C8060E" w:rsidRDefault="005E1F9D" w:rsidP="00353551">
      <w:pPr>
        <w:spacing w:after="120"/>
        <w:rPr>
          <w:color w:val="767171" w:themeColor="background2" w:themeShade="80"/>
          <w:sz w:val="10"/>
          <w:szCs w:val="10"/>
          <w:lang w:val="en-US"/>
        </w:rPr>
      </w:pPr>
    </w:p>
    <w:p w14:paraId="519EFB20" w14:textId="14E4D000" w:rsidR="00C8060E" w:rsidRDefault="009E6862" w:rsidP="00C8060E">
      <w:pPr>
        <w:spacing w:after="120"/>
        <w:rPr>
          <w:color w:val="767171" w:themeColor="background2" w:themeShade="80"/>
          <w:sz w:val="26"/>
          <w:szCs w:val="26"/>
        </w:rPr>
      </w:pPr>
      <w:r w:rsidRPr="009E38FB">
        <w:rPr>
          <w:rFonts w:eastAsia="Times New Roman" w:cstheme="minorHAnsi"/>
          <w:b/>
          <w:bCs/>
          <w:color w:val="5CB4B3"/>
          <w:kern w:val="0"/>
          <w:sz w:val="28"/>
          <w:szCs w:val="28"/>
          <w:lang w:eastAsia="en-GB"/>
          <w14:ligatures w14:val="none"/>
        </w:rPr>
        <w:t>Purpose</w:t>
      </w:r>
      <w:r w:rsidRPr="00C17646">
        <w:rPr>
          <w:rFonts w:eastAsia="Times New Roman" w:cstheme="minorHAnsi"/>
          <w:b/>
          <w:bCs/>
          <w:color w:val="5CB4B3"/>
          <w:kern w:val="0"/>
          <w:sz w:val="26"/>
          <w:szCs w:val="26"/>
          <w:lang w:eastAsia="en-GB"/>
          <w14:ligatures w14:val="none"/>
        </w:rPr>
        <w:t>:</w:t>
      </w:r>
      <w:r w:rsidRPr="00C17646">
        <w:rPr>
          <w:rFonts w:eastAsia="Times New Roman" w:cstheme="minorHAnsi"/>
          <w:b/>
          <w:bCs/>
          <w:color w:val="999999"/>
          <w:kern w:val="0"/>
          <w:sz w:val="26"/>
          <w:szCs w:val="26"/>
          <w:lang w:eastAsia="en-GB"/>
          <w14:ligatures w14:val="none"/>
        </w:rPr>
        <w:t xml:space="preserve"> </w:t>
      </w:r>
      <w:r w:rsidR="00303503" w:rsidRPr="00C17646">
        <w:rPr>
          <w:rFonts w:eastAsia="Times New Roman" w:cstheme="minorHAnsi"/>
          <w:b/>
          <w:bCs/>
          <w:color w:val="999999"/>
          <w:kern w:val="0"/>
          <w:sz w:val="26"/>
          <w:szCs w:val="26"/>
          <w:lang w:eastAsia="en-GB"/>
          <w14:ligatures w14:val="none"/>
        </w:rPr>
        <w:t xml:space="preserve"> </w:t>
      </w:r>
      <w:r w:rsidR="009175C4" w:rsidRPr="004A4268">
        <w:rPr>
          <w:color w:val="767171" w:themeColor="background2" w:themeShade="80"/>
          <w:sz w:val="25"/>
          <w:szCs w:val="25"/>
        </w:rPr>
        <w:t xml:space="preserve">To provide patients and </w:t>
      </w:r>
      <w:r w:rsidR="00160BDF" w:rsidRPr="004A4268">
        <w:rPr>
          <w:color w:val="767171" w:themeColor="background2" w:themeShade="80"/>
          <w:sz w:val="25"/>
          <w:szCs w:val="25"/>
        </w:rPr>
        <w:t xml:space="preserve">guests </w:t>
      </w:r>
      <w:r w:rsidR="009175C4" w:rsidRPr="004A4268">
        <w:rPr>
          <w:color w:val="767171" w:themeColor="background2" w:themeShade="80"/>
          <w:sz w:val="25"/>
          <w:szCs w:val="25"/>
        </w:rPr>
        <w:t>with the best experience when visiting or residing at Severn Hospice. The role will liaise with patients</w:t>
      </w:r>
      <w:r w:rsidR="002C10E9" w:rsidRPr="004A4268">
        <w:rPr>
          <w:color w:val="767171" w:themeColor="background2" w:themeShade="80"/>
          <w:sz w:val="25"/>
          <w:szCs w:val="25"/>
        </w:rPr>
        <w:t>,</w:t>
      </w:r>
      <w:r w:rsidR="009175C4" w:rsidRPr="004A4268">
        <w:rPr>
          <w:color w:val="767171" w:themeColor="background2" w:themeShade="80"/>
          <w:sz w:val="25"/>
          <w:szCs w:val="25"/>
        </w:rPr>
        <w:t xml:space="preserve"> relatives</w:t>
      </w:r>
      <w:r w:rsidR="002C10E9" w:rsidRPr="004A4268">
        <w:rPr>
          <w:color w:val="767171" w:themeColor="background2" w:themeShade="80"/>
          <w:sz w:val="25"/>
          <w:szCs w:val="25"/>
        </w:rPr>
        <w:t xml:space="preserve">, </w:t>
      </w:r>
      <w:proofErr w:type="gramStart"/>
      <w:r w:rsidR="009175C4" w:rsidRPr="004A4268">
        <w:rPr>
          <w:color w:val="767171" w:themeColor="background2" w:themeShade="80"/>
          <w:sz w:val="25"/>
          <w:szCs w:val="25"/>
        </w:rPr>
        <w:t>staff</w:t>
      </w:r>
      <w:proofErr w:type="gramEnd"/>
      <w:r w:rsidR="009175C4" w:rsidRPr="004A4268">
        <w:rPr>
          <w:color w:val="767171" w:themeColor="background2" w:themeShade="80"/>
          <w:sz w:val="25"/>
          <w:szCs w:val="25"/>
        </w:rPr>
        <w:t xml:space="preserve"> and other departments including catering, laundry and ward staff so that we offer a home</w:t>
      </w:r>
      <w:r w:rsidR="00EE6050" w:rsidRPr="004A4268">
        <w:rPr>
          <w:color w:val="767171" w:themeColor="background2" w:themeShade="80"/>
          <w:sz w:val="25"/>
          <w:szCs w:val="25"/>
        </w:rPr>
        <w:t>-</w:t>
      </w:r>
      <w:r w:rsidR="009175C4" w:rsidRPr="004A4268">
        <w:rPr>
          <w:color w:val="767171" w:themeColor="background2" w:themeShade="80"/>
          <w:sz w:val="25"/>
          <w:szCs w:val="25"/>
        </w:rPr>
        <w:t>from</w:t>
      </w:r>
      <w:r w:rsidR="00EE6050" w:rsidRPr="004A4268">
        <w:rPr>
          <w:color w:val="767171" w:themeColor="background2" w:themeShade="80"/>
          <w:sz w:val="25"/>
          <w:szCs w:val="25"/>
        </w:rPr>
        <w:t>-</w:t>
      </w:r>
      <w:r w:rsidR="009175C4" w:rsidRPr="004A4268">
        <w:rPr>
          <w:color w:val="767171" w:themeColor="background2" w:themeShade="80"/>
          <w:sz w:val="25"/>
          <w:szCs w:val="25"/>
        </w:rPr>
        <w:t>home experience to all our guests.</w:t>
      </w:r>
      <w:r w:rsidR="009175C4" w:rsidRPr="009175C4">
        <w:rPr>
          <w:color w:val="767171" w:themeColor="background2" w:themeShade="80"/>
          <w:sz w:val="26"/>
          <w:szCs w:val="26"/>
        </w:rPr>
        <w:t xml:space="preserve">  </w:t>
      </w:r>
    </w:p>
    <w:p w14:paraId="444727E3" w14:textId="77777777" w:rsidR="00C8060E" w:rsidRPr="00C8060E" w:rsidRDefault="00C8060E" w:rsidP="00C8060E">
      <w:pPr>
        <w:spacing w:after="120"/>
        <w:rPr>
          <w:color w:val="767171" w:themeColor="background2" w:themeShade="80"/>
          <w:sz w:val="6"/>
          <w:szCs w:val="6"/>
        </w:rPr>
      </w:pPr>
    </w:p>
    <w:p w14:paraId="1BE55EA6" w14:textId="4BE27AD2" w:rsidR="00C8060E" w:rsidRPr="00C8060E" w:rsidRDefault="00C8060E" w:rsidP="00C8060E">
      <w:pPr>
        <w:spacing w:after="120"/>
        <w:rPr>
          <w:color w:val="767171" w:themeColor="background2" w:themeShade="80"/>
          <w:sz w:val="26"/>
          <w:szCs w:val="26"/>
        </w:rPr>
      </w:pPr>
      <w:r w:rsidRPr="00C8060E">
        <w:rPr>
          <w:rFonts w:eastAsia="Times New Roman" w:cstheme="minorHAnsi"/>
          <w:b/>
          <w:bCs/>
          <w:color w:val="5CB4B3"/>
          <w:kern w:val="0"/>
          <w:sz w:val="28"/>
          <w:szCs w:val="28"/>
          <w:lang w:eastAsia="en-GB"/>
          <w14:ligatures w14:val="none"/>
        </w:rPr>
        <w:t>Hours</w:t>
      </w:r>
      <w:r>
        <w:rPr>
          <w:rFonts w:eastAsia="Times New Roman" w:cstheme="minorHAnsi"/>
          <w:b/>
          <w:bCs/>
          <w:color w:val="5CB4B3"/>
          <w:kern w:val="0"/>
          <w:sz w:val="28"/>
          <w:szCs w:val="28"/>
          <w:lang w:eastAsia="en-GB"/>
          <w14:ligatures w14:val="none"/>
        </w:rPr>
        <w:t xml:space="preserve">:  </w:t>
      </w:r>
      <w:r w:rsidRPr="004A4268">
        <w:rPr>
          <w:color w:val="767171" w:themeColor="background2" w:themeShade="80"/>
          <w:sz w:val="25"/>
          <w:szCs w:val="25"/>
        </w:rPr>
        <w:t>8am–11am and 12pm-3pm</w:t>
      </w:r>
    </w:p>
    <w:p w14:paraId="2D683F40" w14:textId="77777777" w:rsidR="00C8060E" w:rsidRPr="00C8060E" w:rsidRDefault="00C8060E" w:rsidP="00C8060E">
      <w:pPr>
        <w:spacing w:after="120"/>
        <w:rPr>
          <w:rFonts w:eastAsia="Times New Roman" w:cstheme="minorHAnsi"/>
          <w:b/>
          <w:bCs/>
          <w:color w:val="5CB4B3"/>
          <w:kern w:val="0"/>
          <w:sz w:val="10"/>
          <w:szCs w:val="10"/>
          <w:lang w:eastAsia="en-GB"/>
          <w14:ligatures w14:val="none"/>
        </w:rPr>
      </w:pPr>
    </w:p>
    <w:p w14:paraId="6547A152" w14:textId="78D20DCC" w:rsidR="00341DA9" w:rsidRPr="00C8060E" w:rsidRDefault="00341DA9" w:rsidP="00C8060E">
      <w:pPr>
        <w:spacing w:after="120"/>
        <w:rPr>
          <w:rFonts w:eastAsia="Times New Roman" w:cstheme="minorHAnsi"/>
          <w:b/>
          <w:bCs/>
          <w:color w:val="999999"/>
          <w:kern w:val="0"/>
          <w:sz w:val="20"/>
          <w:szCs w:val="20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5CB4B3"/>
          <w:kern w:val="0"/>
          <w:sz w:val="28"/>
          <w:szCs w:val="28"/>
          <w:lang w:eastAsia="en-GB"/>
          <w14:ligatures w14:val="none"/>
        </w:rPr>
        <w:t xml:space="preserve">Restrictions: </w:t>
      </w:r>
      <w:r w:rsidRPr="004A4268">
        <w:rPr>
          <w:rFonts w:cstheme="minorHAnsi"/>
          <w:color w:val="767171" w:themeColor="background2" w:themeShade="80"/>
          <w:sz w:val="25"/>
          <w:szCs w:val="25"/>
        </w:rPr>
        <w:t>Housekeeping volunteers must be a minimum of 18 years of age.</w:t>
      </w:r>
    </w:p>
    <w:p w14:paraId="33C2CE6D" w14:textId="77777777" w:rsidR="00C8060E" w:rsidRPr="00C91E4E" w:rsidRDefault="00C8060E" w:rsidP="00353551">
      <w:pPr>
        <w:spacing w:after="120"/>
        <w:rPr>
          <w:rFonts w:eastAsia="Times New Roman" w:cstheme="minorHAnsi"/>
          <w:b/>
          <w:bCs/>
          <w:color w:val="5CB4B3"/>
          <w:kern w:val="0"/>
          <w:sz w:val="10"/>
          <w:szCs w:val="10"/>
          <w:lang w:eastAsia="en-GB"/>
          <w14:ligatures w14:val="none"/>
        </w:rPr>
      </w:pPr>
    </w:p>
    <w:p w14:paraId="7FDA3A62" w14:textId="3624DBC6" w:rsidR="00C81246" w:rsidRDefault="00584DB9" w:rsidP="00303503">
      <w:pPr>
        <w:spacing w:after="120"/>
        <w:rPr>
          <w:rFonts w:eastAsia="Times New Roman" w:cstheme="minorHAnsi"/>
          <w:b/>
          <w:bCs/>
          <w:color w:val="5CB4B3"/>
          <w:kern w:val="0"/>
          <w:sz w:val="28"/>
          <w:szCs w:val="28"/>
          <w:lang w:eastAsia="en-GB"/>
          <w14:ligatures w14:val="none"/>
        </w:rPr>
      </w:pPr>
      <w:r w:rsidRPr="00303503">
        <w:rPr>
          <w:rFonts w:eastAsia="Times New Roman" w:cstheme="minorHAnsi"/>
          <w:b/>
          <w:bCs/>
          <w:color w:val="5CB4B3"/>
          <w:kern w:val="0"/>
          <w:sz w:val="28"/>
          <w:szCs w:val="28"/>
          <w:lang w:eastAsia="en-GB"/>
          <w14:ligatures w14:val="none"/>
        </w:rPr>
        <w:t>Typical activities include:</w:t>
      </w:r>
    </w:p>
    <w:p w14:paraId="2F7AC390" w14:textId="77777777" w:rsidR="00160BDF" w:rsidRPr="004A4268" w:rsidRDefault="00160BDF" w:rsidP="00160BDF">
      <w:pPr>
        <w:numPr>
          <w:ilvl w:val="0"/>
          <w:numId w:val="4"/>
        </w:numPr>
        <w:spacing w:after="200" w:line="276" w:lineRule="auto"/>
        <w:contextualSpacing/>
        <w:rPr>
          <w:color w:val="767171" w:themeColor="background2" w:themeShade="80"/>
          <w:sz w:val="25"/>
          <w:szCs w:val="25"/>
        </w:rPr>
      </w:pPr>
      <w:r w:rsidRPr="004A4268">
        <w:rPr>
          <w:color w:val="767171" w:themeColor="background2" w:themeShade="80"/>
          <w:sz w:val="25"/>
          <w:szCs w:val="25"/>
        </w:rPr>
        <w:t>Assisting Nursing Assistants with serving meals to patients and relatives as well as washing up after meals have been served.</w:t>
      </w:r>
    </w:p>
    <w:p w14:paraId="13AD2742" w14:textId="77777777" w:rsidR="00160BDF" w:rsidRPr="004A4268" w:rsidRDefault="00160BDF" w:rsidP="00160BDF">
      <w:pPr>
        <w:numPr>
          <w:ilvl w:val="0"/>
          <w:numId w:val="4"/>
        </w:numPr>
        <w:spacing w:after="200" w:line="276" w:lineRule="auto"/>
        <w:contextualSpacing/>
        <w:rPr>
          <w:color w:val="767171" w:themeColor="background2" w:themeShade="80"/>
          <w:sz w:val="25"/>
          <w:szCs w:val="25"/>
        </w:rPr>
      </w:pPr>
      <w:r w:rsidRPr="004A4268">
        <w:rPr>
          <w:color w:val="767171" w:themeColor="background2" w:themeShade="80"/>
          <w:sz w:val="25"/>
          <w:szCs w:val="25"/>
        </w:rPr>
        <w:t>Keep the ward kitchen tidy and clean. Ensure washing up is kept on top of.</w:t>
      </w:r>
    </w:p>
    <w:p w14:paraId="74C7D9F0" w14:textId="77777777" w:rsidR="00160BDF" w:rsidRPr="004A4268" w:rsidRDefault="00160BDF" w:rsidP="00160BDF">
      <w:pPr>
        <w:numPr>
          <w:ilvl w:val="0"/>
          <w:numId w:val="4"/>
        </w:numPr>
        <w:spacing w:after="200" w:line="276" w:lineRule="auto"/>
        <w:contextualSpacing/>
        <w:rPr>
          <w:color w:val="767171" w:themeColor="background2" w:themeShade="80"/>
          <w:sz w:val="25"/>
          <w:szCs w:val="25"/>
        </w:rPr>
      </w:pPr>
      <w:r w:rsidRPr="004A4268">
        <w:rPr>
          <w:color w:val="767171" w:themeColor="background2" w:themeShade="80"/>
          <w:sz w:val="25"/>
          <w:szCs w:val="25"/>
        </w:rPr>
        <w:t xml:space="preserve">Welcome new patients and their families to Severn Hospice and working alongside ward staff to make sure every patient has a smooth transition in to the Hospice. </w:t>
      </w:r>
    </w:p>
    <w:p w14:paraId="3200D545" w14:textId="0F63FAC2" w:rsidR="00160BDF" w:rsidRPr="004A4268" w:rsidRDefault="00160BDF" w:rsidP="00160BDF">
      <w:pPr>
        <w:numPr>
          <w:ilvl w:val="0"/>
          <w:numId w:val="4"/>
        </w:numPr>
        <w:spacing w:after="200" w:line="276" w:lineRule="auto"/>
        <w:contextualSpacing/>
        <w:rPr>
          <w:color w:val="767171" w:themeColor="background2" w:themeShade="80"/>
          <w:sz w:val="25"/>
          <w:szCs w:val="25"/>
        </w:rPr>
      </w:pPr>
      <w:r w:rsidRPr="004A4268">
        <w:rPr>
          <w:color w:val="767171" w:themeColor="background2" w:themeShade="80"/>
          <w:sz w:val="25"/>
          <w:szCs w:val="25"/>
        </w:rPr>
        <w:t>Offer hot and cold drinks to patients and relatives</w:t>
      </w:r>
      <w:r w:rsidR="00196C72" w:rsidRPr="004A4268">
        <w:rPr>
          <w:color w:val="767171" w:themeColor="background2" w:themeShade="80"/>
          <w:sz w:val="25"/>
          <w:szCs w:val="25"/>
        </w:rPr>
        <w:t>.</w:t>
      </w:r>
      <w:r w:rsidRPr="004A4268">
        <w:rPr>
          <w:color w:val="767171" w:themeColor="background2" w:themeShade="80"/>
          <w:sz w:val="25"/>
          <w:szCs w:val="25"/>
        </w:rPr>
        <w:t xml:space="preserve"> </w:t>
      </w:r>
    </w:p>
    <w:p w14:paraId="65028AB6" w14:textId="0997A658" w:rsidR="00160BDF" w:rsidRPr="004A4268" w:rsidRDefault="00160BDF" w:rsidP="00160BDF">
      <w:pPr>
        <w:numPr>
          <w:ilvl w:val="0"/>
          <w:numId w:val="4"/>
        </w:numPr>
        <w:spacing w:after="200" w:line="276" w:lineRule="auto"/>
        <w:contextualSpacing/>
        <w:rPr>
          <w:color w:val="767171" w:themeColor="background2" w:themeShade="80"/>
          <w:sz w:val="25"/>
          <w:szCs w:val="25"/>
        </w:rPr>
      </w:pPr>
      <w:r w:rsidRPr="004A4268">
        <w:rPr>
          <w:color w:val="767171" w:themeColor="background2" w:themeShade="80"/>
          <w:sz w:val="25"/>
          <w:szCs w:val="25"/>
        </w:rPr>
        <w:t>To keep communal areas tidy and welcoming</w:t>
      </w:r>
      <w:r w:rsidR="00196C72" w:rsidRPr="004A4268">
        <w:rPr>
          <w:color w:val="767171" w:themeColor="background2" w:themeShade="80"/>
          <w:sz w:val="25"/>
          <w:szCs w:val="25"/>
        </w:rPr>
        <w:t>.</w:t>
      </w:r>
    </w:p>
    <w:p w14:paraId="2D904F5F" w14:textId="19D5247C" w:rsidR="00160BDF" w:rsidRPr="004A4268" w:rsidRDefault="00160BDF" w:rsidP="00160BDF">
      <w:pPr>
        <w:numPr>
          <w:ilvl w:val="0"/>
          <w:numId w:val="4"/>
        </w:numPr>
        <w:spacing w:after="200" w:line="276" w:lineRule="auto"/>
        <w:contextualSpacing/>
        <w:rPr>
          <w:color w:val="767171" w:themeColor="background2" w:themeShade="80"/>
          <w:sz w:val="25"/>
          <w:szCs w:val="25"/>
        </w:rPr>
      </w:pPr>
      <w:r w:rsidRPr="004A4268">
        <w:rPr>
          <w:color w:val="767171" w:themeColor="background2" w:themeShade="80"/>
          <w:sz w:val="25"/>
          <w:szCs w:val="25"/>
        </w:rPr>
        <w:lastRenderedPageBreak/>
        <w:t>Spend time talking to patients ensuring that they feel welcome on the ward</w:t>
      </w:r>
      <w:r w:rsidR="00196C72" w:rsidRPr="004A4268">
        <w:rPr>
          <w:color w:val="767171" w:themeColor="background2" w:themeShade="80"/>
          <w:sz w:val="25"/>
          <w:szCs w:val="25"/>
        </w:rPr>
        <w:t>.</w:t>
      </w:r>
    </w:p>
    <w:p w14:paraId="1441AE88" w14:textId="20E56A76" w:rsidR="00160BDF" w:rsidRPr="004A4268" w:rsidRDefault="00160BDF" w:rsidP="00160BDF">
      <w:pPr>
        <w:numPr>
          <w:ilvl w:val="0"/>
          <w:numId w:val="4"/>
        </w:numPr>
        <w:spacing w:after="200" w:line="276" w:lineRule="auto"/>
        <w:contextualSpacing/>
        <w:rPr>
          <w:color w:val="767171" w:themeColor="background2" w:themeShade="80"/>
          <w:sz w:val="25"/>
          <w:szCs w:val="25"/>
        </w:rPr>
      </w:pPr>
      <w:r w:rsidRPr="004A4268">
        <w:rPr>
          <w:rFonts w:cs="Helvetica"/>
          <w:color w:val="767171" w:themeColor="background2" w:themeShade="80"/>
          <w:sz w:val="25"/>
          <w:szCs w:val="25"/>
        </w:rPr>
        <w:t>Adhere to Severn Hospice Health &amp; Safety Policies and Procedures</w:t>
      </w:r>
      <w:r w:rsidR="00196C72" w:rsidRPr="004A4268">
        <w:rPr>
          <w:rFonts w:cs="Helvetica"/>
          <w:color w:val="767171" w:themeColor="background2" w:themeShade="80"/>
          <w:sz w:val="25"/>
          <w:szCs w:val="25"/>
        </w:rPr>
        <w:t>.</w:t>
      </w:r>
    </w:p>
    <w:p w14:paraId="36D141AB" w14:textId="77777777" w:rsidR="00160BDF" w:rsidRPr="004A4268" w:rsidRDefault="00160BDF" w:rsidP="00160BDF">
      <w:pPr>
        <w:rPr>
          <w:rFonts w:cstheme="minorHAnsi"/>
          <w:color w:val="767171" w:themeColor="background2" w:themeShade="80"/>
          <w:sz w:val="25"/>
          <w:szCs w:val="25"/>
        </w:rPr>
      </w:pPr>
    </w:p>
    <w:p w14:paraId="313A51C5" w14:textId="77777777" w:rsidR="00160BDF" w:rsidRPr="004A4268" w:rsidRDefault="00160BDF" w:rsidP="00160BDF">
      <w:pPr>
        <w:spacing w:after="160" w:line="259" w:lineRule="auto"/>
        <w:rPr>
          <w:rFonts w:eastAsia="Calibri" w:cstheme="minorHAnsi"/>
          <w:b/>
          <w:bCs/>
          <w:color w:val="767171" w:themeColor="background2" w:themeShade="80"/>
          <w:sz w:val="25"/>
          <w:szCs w:val="25"/>
          <w:lang w:val="en-US"/>
        </w:rPr>
      </w:pPr>
      <w:r w:rsidRPr="004A4268">
        <w:rPr>
          <w:rFonts w:eastAsia="Calibri" w:cstheme="minorHAnsi"/>
          <w:b/>
          <w:bCs/>
          <w:color w:val="767171" w:themeColor="background2" w:themeShade="80"/>
          <w:sz w:val="25"/>
          <w:szCs w:val="25"/>
          <w:lang w:val="en-US"/>
        </w:rPr>
        <w:t xml:space="preserve">NB. This role will </w:t>
      </w:r>
      <w:r w:rsidRPr="004A4268">
        <w:rPr>
          <w:rFonts w:eastAsia="Arial" w:cstheme="minorHAnsi"/>
          <w:b/>
          <w:bCs/>
          <w:color w:val="767171" w:themeColor="background2" w:themeShade="80"/>
          <w:sz w:val="25"/>
          <w:szCs w:val="25"/>
        </w:rPr>
        <w:t>will be subject to an Enhanced Disclosure provided by the Disclosure Barring Service</w:t>
      </w:r>
    </w:p>
    <w:p w14:paraId="255FB913" w14:textId="77777777" w:rsidR="00160BDF" w:rsidRPr="004A4268" w:rsidRDefault="00160BDF" w:rsidP="00160BDF">
      <w:pPr>
        <w:rPr>
          <w:sz w:val="25"/>
          <w:szCs w:val="25"/>
        </w:rPr>
      </w:pPr>
    </w:p>
    <w:p w14:paraId="4BB022E4" w14:textId="77777777" w:rsidR="00353551" w:rsidRPr="004A4268" w:rsidRDefault="00353551" w:rsidP="00C17646">
      <w:pPr>
        <w:spacing w:line="276" w:lineRule="auto"/>
        <w:rPr>
          <w:color w:val="767171" w:themeColor="background2" w:themeShade="80"/>
          <w:sz w:val="25"/>
          <w:szCs w:val="25"/>
        </w:rPr>
      </w:pPr>
    </w:p>
    <w:sectPr w:rsidR="00353551" w:rsidRPr="004A4268" w:rsidSect="00FF42EE">
      <w:headerReference w:type="default" r:id="rId11"/>
      <w:footerReference w:type="default" r:id="rId12"/>
      <w:pgSz w:w="11906" w:h="16838"/>
      <w:pgMar w:top="311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941D0" w14:textId="77777777" w:rsidR="008D021F" w:rsidRDefault="008D021F" w:rsidP="00C36642">
      <w:r>
        <w:separator/>
      </w:r>
    </w:p>
  </w:endnote>
  <w:endnote w:type="continuationSeparator" w:id="0">
    <w:p w14:paraId="3CCD1F3B" w14:textId="77777777" w:rsidR="008D021F" w:rsidRDefault="008D021F" w:rsidP="00C3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DE659" w14:textId="60DFCCFA" w:rsidR="00C36642" w:rsidRPr="001E17A0" w:rsidRDefault="00C36642">
    <w:pPr>
      <w:pStyle w:val="Footer"/>
      <w:rPr>
        <w:color w:val="767171" w:themeColor="background2" w:themeShade="80"/>
        <w:sz w:val="20"/>
        <w:szCs w:val="20"/>
      </w:rPr>
    </w:pPr>
    <w:r w:rsidRPr="001E17A0">
      <w:rPr>
        <w:color w:val="767171" w:themeColor="background2" w:themeShade="80"/>
        <w:sz w:val="20"/>
        <w:szCs w:val="20"/>
      </w:rPr>
      <w:t>Version: January 2024</w:t>
    </w:r>
  </w:p>
  <w:p w14:paraId="469FAC4C" w14:textId="77777777" w:rsidR="00C36642" w:rsidRDefault="00C36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1E3D13" w14:textId="77777777" w:rsidR="008D021F" w:rsidRDefault="008D021F" w:rsidP="00C36642">
      <w:r>
        <w:separator/>
      </w:r>
    </w:p>
  </w:footnote>
  <w:footnote w:type="continuationSeparator" w:id="0">
    <w:p w14:paraId="7732F1AA" w14:textId="77777777" w:rsidR="008D021F" w:rsidRDefault="008D021F" w:rsidP="00C3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452C5" w14:textId="38684FA4" w:rsidR="001D1C5F" w:rsidRDefault="001D1C5F">
    <w:pPr>
      <w:pStyle w:val="Header"/>
    </w:pPr>
    <w:r w:rsidRPr="00B17736">
      <w:rPr>
        <w:noProof/>
        <w:color w:val="999999"/>
      </w:rPr>
      <w:drawing>
        <wp:anchor distT="0" distB="0" distL="114300" distR="114300" simplePos="0" relativeHeight="251659264" behindDoc="1" locked="0" layoutInCell="1" allowOverlap="1" wp14:anchorId="14C41B06" wp14:editId="40F0C177">
          <wp:simplePos x="0" y="0"/>
          <wp:positionH relativeFrom="column">
            <wp:posOffset>3324225</wp:posOffset>
          </wp:positionH>
          <wp:positionV relativeFrom="topMargin">
            <wp:align>bottom</wp:align>
          </wp:positionV>
          <wp:extent cx="3156585" cy="1990725"/>
          <wp:effectExtent l="0" t="0" r="5715" b="9525"/>
          <wp:wrapThrough wrapText="bothSides">
            <wp:wrapPolygon edited="0">
              <wp:start x="0" y="0"/>
              <wp:lineTo x="0" y="21497"/>
              <wp:lineTo x="21509" y="21497"/>
              <wp:lineTo x="21509" y="0"/>
              <wp:lineTo x="0" y="0"/>
            </wp:wrapPolygon>
          </wp:wrapThrough>
          <wp:docPr id="549866019" name="Picture 549866019" descr="A logo for a hospit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186016" name="Picture 1" descr="A logo for a hospital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76"/>
                  <a:stretch/>
                </pic:blipFill>
                <pic:spPr bwMode="auto">
                  <a:xfrm>
                    <a:off x="0" y="0"/>
                    <a:ext cx="3156585" cy="199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346C5"/>
    <w:multiLevelType w:val="hybridMultilevel"/>
    <w:tmpl w:val="70C6E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CC0"/>
    <w:multiLevelType w:val="multilevel"/>
    <w:tmpl w:val="E00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A7668"/>
    <w:multiLevelType w:val="hybridMultilevel"/>
    <w:tmpl w:val="6D5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4680"/>
    <w:multiLevelType w:val="hybridMultilevel"/>
    <w:tmpl w:val="0CBC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684749">
    <w:abstractNumId w:val="1"/>
  </w:num>
  <w:num w:numId="2" w16cid:durableId="1376345304">
    <w:abstractNumId w:val="0"/>
  </w:num>
  <w:num w:numId="3" w16cid:durableId="1523012673">
    <w:abstractNumId w:val="2"/>
  </w:num>
  <w:num w:numId="4" w16cid:durableId="1094276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C8"/>
    <w:rsid w:val="000459F3"/>
    <w:rsid w:val="00077DAC"/>
    <w:rsid w:val="000B39C8"/>
    <w:rsid w:val="000F3765"/>
    <w:rsid w:val="000F6897"/>
    <w:rsid w:val="001326A1"/>
    <w:rsid w:val="00160BDF"/>
    <w:rsid w:val="00196C72"/>
    <w:rsid w:val="001D1C5F"/>
    <w:rsid w:val="001D300A"/>
    <w:rsid w:val="001E17A0"/>
    <w:rsid w:val="00270BE0"/>
    <w:rsid w:val="002C10E9"/>
    <w:rsid w:val="002F36A1"/>
    <w:rsid w:val="003011A3"/>
    <w:rsid w:val="00303503"/>
    <w:rsid w:val="0030495E"/>
    <w:rsid w:val="00341DA9"/>
    <w:rsid w:val="00353551"/>
    <w:rsid w:val="00357F5C"/>
    <w:rsid w:val="00416BB3"/>
    <w:rsid w:val="004501AF"/>
    <w:rsid w:val="004A4268"/>
    <w:rsid w:val="004C6F55"/>
    <w:rsid w:val="004F2275"/>
    <w:rsid w:val="00584DB9"/>
    <w:rsid w:val="0059158B"/>
    <w:rsid w:val="005E1F9D"/>
    <w:rsid w:val="0066271B"/>
    <w:rsid w:val="006815C5"/>
    <w:rsid w:val="006E2E16"/>
    <w:rsid w:val="00731FB2"/>
    <w:rsid w:val="00772CAB"/>
    <w:rsid w:val="0078618D"/>
    <w:rsid w:val="0079513B"/>
    <w:rsid w:val="007E5988"/>
    <w:rsid w:val="00804F24"/>
    <w:rsid w:val="008C6806"/>
    <w:rsid w:val="008D021F"/>
    <w:rsid w:val="009175C4"/>
    <w:rsid w:val="00971E5B"/>
    <w:rsid w:val="009B12C7"/>
    <w:rsid w:val="009E38FB"/>
    <w:rsid w:val="009E6862"/>
    <w:rsid w:val="009F3F19"/>
    <w:rsid w:val="00A7790A"/>
    <w:rsid w:val="00AF5F1E"/>
    <w:rsid w:val="00B17736"/>
    <w:rsid w:val="00C17646"/>
    <w:rsid w:val="00C36642"/>
    <w:rsid w:val="00C8060E"/>
    <w:rsid w:val="00C81246"/>
    <w:rsid w:val="00C91E4E"/>
    <w:rsid w:val="00CA3804"/>
    <w:rsid w:val="00D9305A"/>
    <w:rsid w:val="00DE33F0"/>
    <w:rsid w:val="00E324E0"/>
    <w:rsid w:val="00EB173A"/>
    <w:rsid w:val="00EE6050"/>
    <w:rsid w:val="00F150B8"/>
    <w:rsid w:val="00FA2D68"/>
    <w:rsid w:val="00FB1DEB"/>
    <w:rsid w:val="00FC24E1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1DAC2"/>
  <w15:chartTrackingRefBased/>
  <w15:docId w15:val="{798CE269-2F9C-7F4F-865A-8B69A27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5">
    <w:name w:val="heading 5"/>
    <w:basedOn w:val="Normal"/>
    <w:link w:val="Heading5Char"/>
    <w:uiPriority w:val="9"/>
    <w:rsid w:val="000B39C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B39C8"/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0B39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rsid w:val="000B39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39C8"/>
    <w:rPr>
      <w:color w:val="0000FF"/>
      <w:u w:val="single"/>
    </w:rPr>
  </w:style>
  <w:style w:type="paragraph" w:customStyle="1" w:styleId="Jobtitle">
    <w:name w:val="Job title"/>
    <w:basedOn w:val="Normal"/>
    <w:qFormat/>
    <w:rsid w:val="00357F5C"/>
    <w:pPr>
      <w:shd w:val="clear" w:color="auto" w:fill="FFFFFF"/>
      <w:spacing w:before="100" w:beforeAutospacing="1" w:after="100" w:afterAutospacing="1"/>
      <w:outlineLvl w:val="4"/>
    </w:pPr>
    <w:rPr>
      <w:rFonts w:ascii="Calibri" w:eastAsia="Times New Roman" w:hAnsi="Calibri" w:cstheme="minorHAnsi"/>
      <w:b/>
      <w:bCs/>
      <w:noProof/>
      <w:color w:val="008576"/>
      <w:kern w:val="0"/>
      <w:sz w:val="54"/>
      <w:szCs w:val="54"/>
      <w:lang w:eastAsia="en-GB"/>
    </w:rPr>
  </w:style>
  <w:style w:type="paragraph" w:customStyle="1" w:styleId="Wagehourslocation">
    <w:name w:val="Wage hours &amp; location"/>
    <w:basedOn w:val="Normal"/>
    <w:qFormat/>
    <w:rsid w:val="00357F5C"/>
    <w:pPr>
      <w:shd w:val="clear" w:color="auto" w:fill="FFFFFF"/>
      <w:spacing w:after="150"/>
    </w:pPr>
    <w:rPr>
      <w:rFonts w:eastAsia="Times New Roman" w:cstheme="minorHAnsi"/>
      <w:b/>
      <w:bCs/>
      <w:color w:val="5CB4B3"/>
      <w:kern w:val="0"/>
      <w:sz w:val="36"/>
      <w:szCs w:val="36"/>
      <w:lang w:eastAsia="en-GB"/>
      <w14:ligatures w14:val="none"/>
    </w:rPr>
  </w:style>
  <w:style w:type="paragraph" w:customStyle="1" w:styleId="Jobsummary">
    <w:name w:val="Job summary"/>
    <w:basedOn w:val="Normal"/>
    <w:qFormat/>
    <w:rsid w:val="00357F5C"/>
    <w:pPr>
      <w:shd w:val="clear" w:color="auto" w:fill="FFFFFF"/>
      <w:spacing w:after="150"/>
    </w:pPr>
    <w:rPr>
      <w:rFonts w:eastAsia="Times New Roman" w:cstheme="minorHAnsi"/>
      <w:b/>
      <w:bCs/>
      <w:color w:val="999999"/>
      <w:kern w:val="0"/>
      <w:sz w:val="28"/>
      <w:szCs w:val="28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C81246"/>
    <w:pPr>
      <w:ind w:left="720"/>
      <w:contextualSpacing/>
    </w:pPr>
    <w:rPr>
      <w:kern w:val="0"/>
      <w:sz w:val="22"/>
      <w:szCs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6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42"/>
  </w:style>
  <w:style w:type="paragraph" w:styleId="Footer">
    <w:name w:val="footer"/>
    <w:basedOn w:val="Normal"/>
    <w:link w:val="FooterChar"/>
    <w:uiPriority w:val="99"/>
    <w:unhideWhenUsed/>
    <w:rsid w:val="00C36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42"/>
  </w:style>
  <w:style w:type="paragraph" w:styleId="BodyTextIndent">
    <w:name w:val="Body Text Indent"/>
    <w:basedOn w:val="Normal"/>
    <w:link w:val="BodyTextIndentChar"/>
    <w:rsid w:val="00353551"/>
    <w:pPr>
      <w:ind w:left="1440"/>
    </w:pPr>
    <w:rPr>
      <w:rFonts w:ascii="Times New Roman" w:eastAsia="Times New Roman" w:hAnsi="Times New Roman" w:cs="Times New Roman"/>
      <w:kern w:val="0"/>
      <w:szCs w:val="20"/>
      <w:lang w:eastAsia="en-GB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353551"/>
    <w:rPr>
      <w:rFonts w:ascii="Times New Roman" w:eastAsia="Times New Roman" w:hAnsi="Times New Roman" w:cs="Times New Roman"/>
      <w:kern w:val="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8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3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72BAC5671A24E987496144936871C" ma:contentTypeVersion="20" ma:contentTypeDescription="Create a new document." ma:contentTypeScope="" ma:versionID="fe4e5d391e98cb59aa79fadf6f66f1a3">
  <xsd:schema xmlns:xsd="http://www.w3.org/2001/XMLSchema" xmlns:xs="http://www.w3.org/2001/XMLSchema" xmlns:p="http://schemas.microsoft.com/office/2006/metadata/properties" xmlns:ns1="http://schemas.microsoft.com/sharepoint/v3" xmlns:ns2="4c601ea8-117e-4858-ab3e-3297dc1e4322" xmlns:ns3="085f6127-37a4-4669-bf54-7df47f23e4f4" targetNamespace="http://schemas.microsoft.com/office/2006/metadata/properties" ma:root="true" ma:fieldsID="49687e009657c09ecc08d7a8ffa35a75" ns1:_="" ns2:_="" ns3:_="">
    <xsd:import namespace="http://schemas.microsoft.com/sharepoint/v3"/>
    <xsd:import namespace="4c601ea8-117e-4858-ab3e-3297dc1e4322"/>
    <xsd:import namespace="085f6127-37a4-4669-bf54-7df47f23e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View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1ea8-117e-4858-ab3e-3297dc1e4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2d91975-d34a-4775-b363-c4a79f271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iew" ma:index="26" nillable="true" ma:displayName="View" ma:format="Thumbnail" ma:internalName="View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f6127-37a4-4669-bf54-7df47f23e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08c689f-a8ba-4017-b5f2-9140bfc8fde8}" ma:internalName="TaxCatchAll" ma:showField="CatchAllData" ma:web="085f6127-37a4-4669-bf54-7df47f23e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c601ea8-117e-4858-ab3e-3297dc1e4322">
      <Terms xmlns="http://schemas.microsoft.com/office/infopath/2007/PartnerControls"/>
    </lcf76f155ced4ddcb4097134ff3c332f>
    <View xmlns="4c601ea8-117e-4858-ab3e-3297dc1e4322" xsi:nil="true"/>
    <TaxCatchAll xmlns="085f6127-37a4-4669-bf54-7df47f23e4f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225D05-09BF-BE45-A3CA-671E9B2C3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D7BD5-F0D8-4617-93E5-5D607DCAA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9EE90-4288-42EB-BEA7-45271312D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601ea8-117e-4858-ab3e-3297dc1e4322"/>
    <ds:schemaRef ds:uri="085f6127-37a4-4669-bf54-7df47f23e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B708C-21CC-40D2-8610-B75C811C75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601ea8-117e-4858-ab3e-3297dc1e4322"/>
    <ds:schemaRef ds:uri="085f6127-37a4-4669-bf54-7df47f23e4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Evans</dc:creator>
  <cp:keywords/>
  <dc:description/>
  <cp:lastModifiedBy>Sarah Lloyd</cp:lastModifiedBy>
  <cp:revision>2</cp:revision>
  <cp:lastPrinted>2023-12-19T13:02:00Z</cp:lastPrinted>
  <dcterms:created xsi:type="dcterms:W3CDTF">2024-04-10T10:47:00Z</dcterms:created>
  <dcterms:modified xsi:type="dcterms:W3CDTF">2024-04-10T10:47:00Z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0x01010005D72BAC5671A24E987496144936871C</vt:lpwstr>
  </property>
  <property fmtid="{D5CDD505-2E9C-101B-9397-08002B2CF9AE}" pid="3" name="MediaServiceImageTags">
    <vt:lpwstr/>
  </property>
</Properties>
</file>