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ED73F" w14:textId="77777777" w:rsidR="008F0926" w:rsidRDefault="008F0926" w:rsidP="008F0926"/>
    <w:p w14:paraId="1534474F" w14:textId="77777777" w:rsidR="009E6BDE" w:rsidRDefault="009E6BDE" w:rsidP="008F0926"/>
    <w:p w14:paraId="11A056C0" w14:textId="77777777" w:rsidR="008F0926" w:rsidRDefault="0040689C" w:rsidP="008F0926">
      <w:r>
        <w:rPr>
          <w:b/>
          <w:noProof/>
          <w:sz w:val="36"/>
        </w:rPr>
        <w:drawing>
          <wp:inline distT="0" distB="0" distL="0" distR="0" wp14:anchorId="4CF86F5A" wp14:editId="71D49BF8">
            <wp:extent cx="2562225" cy="12053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hand horizontal.jpg"/>
                    <pic:cNvPicPr/>
                  </pic:nvPicPr>
                  <pic:blipFill rotWithShape="1">
                    <a:blip r:embed="rId7" cstate="print">
                      <a:extLst>
                        <a:ext uri="{28A0092B-C50C-407E-A947-70E740481C1C}">
                          <a14:useLocalDpi xmlns:a14="http://schemas.microsoft.com/office/drawing/2010/main" val="0"/>
                        </a:ext>
                      </a:extLst>
                    </a:blip>
                    <a:srcRect l="19869" t="30127" r="19630" b="29620"/>
                    <a:stretch/>
                  </pic:blipFill>
                  <pic:spPr bwMode="auto">
                    <a:xfrm>
                      <a:off x="0" y="0"/>
                      <a:ext cx="2585260" cy="1216143"/>
                    </a:xfrm>
                    <a:prstGeom prst="rect">
                      <a:avLst/>
                    </a:prstGeom>
                    <a:ln>
                      <a:noFill/>
                    </a:ln>
                    <a:extLst>
                      <a:ext uri="{53640926-AAD7-44D8-BBD7-CCE9431645EC}">
                        <a14:shadowObscured xmlns:a14="http://schemas.microsoft.com/office/drawing/2010/main"/>
                      </a:ext>
                    </a:extLst>
                  </pic:spPr>
                </pic:pic>
              </a:graphicData>
            </a:graphic>
          </wp:inline>
        </w:drawing>
      </w:r>
    </w:p>
    <w:p w14:paraId="4F2CCE4E" w14:textId="77777777" w:rsidR="008F0926" w:rsidRDefault="008F0926" w:rsidP="008F0926"/>
    <w:p w14:paraId="04F355EA" w14:textId="77777777" w:rsidR="008F0926" w:rsidRDefault="008F0926" w:rsidP="008F0926"/>
    <w:p w14:paraId="0633A1BE" w14:textId="2C2BD4E3" w:rsidR="008F0926" w:rsidRDefault="009021AA" w:rsidP="008F0926">
      <w:pPr>
        <w:jc w:val="center"/>
        <w:rPr>
          <w:b/>
        </w:rPr>
      </w:pPr>
      <w:r>
        <w:rPr>
          <w:rFonts w:cs="Arial"/>
          <w:b/>
          <w:szCs w:val="22"/>
        </w:rPr>
        <w:t xml:space="preserve">Registered Nurse </w:t>
      </w:r>
      <w:r w:rsidR="00DD2FF0">
        <w:rPr>
          <w:rFonts w:cs="Arial"/>
          <w:b/>
          <w:szCs w:val="22"/>
        </w:rPr>
        <w:t xml:space="preserve">- </w:t>
      </w:r>
      <w:r w:rsidR="008F0926">
        <w:rPr>
          <w:b/>
        </w:rPr>
        <w:t xml:space="preserve">Job Description </w:t>
      </w:r>
    </w:p>
    <w:p w14:paraId="2F5158B4" w14:textId="77777777" w:rsidR="008F0926" w:rsidRDefault="008F0926" w:rsidP="008F0926"/>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946"/>
      </w:tblGrid>
      <w:tr w:rsidR="008F0926" w14:paraId="5B02277A" w14:textId="77777777" w:rsidTr="003E73BD">
        <w:tc>
          <w:tcPr>
            <w:tcW w:w="2836" w:type="dxa"/>
          </w:tcPr>
          <w:p w14:paraId="5EC4ACE2" w14:textId="77777777" w:rsidR="008F0926" w:rsidRDefault="008F0926" w:rsidP="003E73BD">
            <w:pPr>
              <w:jc w:val="left"/>
              <w:rPr>
                <w:b/>
              </w:rPr>
            </w:pPr>
            <w:r>
              <w:rPr>
                <w:b/>
              </w:rPr>
              <w:t>Post Title:</w:t>
            </w:r>
          </w:p>
        </w:tc>
        <w:tc>
          <w:tcPr>
            <w:tcW w:w="6946" w:type="dxa"/>
          </w:tcPr>
          <w:p w14:paraId="03617397" w14:textId="77777777" w:rsidR="008F0926" w:rsidRDefault="009021AA" w:rsidP="00BF7024">
            <w:pPr>
              <w:rPr>
                <w:szCs w:val="22"/>
              </w:rPr>
            </w:pPr>
            <w:r>
              <w:rPr>
                <w:szCs w:val="22"/>
              </w:rPr>
              <w:t>Registered Nurse – Hospice at Home</w:t>
            </w:r>
          </w:p>
          <w:p w14:paraId="3A293C7C" w14:textId="309A0294" w:rsidR="009021AA" w:rsidRPr="008F0926" w:rsidRDefault="009021AA" w:rsidP="00BF7024">
            <w:pPr>
              <w:rPr>
                <w:szCs w:val="22"/>
              </w:rPr>
            </w:pPr>
          </w:p>
        </w:tc>
      </w:tr>
      <w:tr w:rsidR="008F0926" w14:paraId="321D95AB" w14:textId="77777777" w:rsidTr="003E73BD">
        <w:tc>
          <w:tcPr>
            <w:tcW w:w="2836" w:type="dxa"/>
          </w:tcPr>
          <w:p w14:paraId="7CB169A1" w14:textId="77777777" w:rsidR="008F0926" w:rsidRDefault="008F0926" w:rsidP="003E73BD">
            <w:pPr>
              <w:jc w:val="left"/>
              <w:rPr>
                <w:b/>
              </w:rPr>
            </w:pPr>
            <w:proofErr w:type="gramStart"/>
            <w:r>
              <w:rPr>
                <w:b/>
              </w:rPr>
              <w:t>Band :</w:t>
            </w:r>
            <w:proofErr w:type="gramEnd"/>
          </w:p>
        </w:tc>
        <w:tc>
          <w:tcPr>
            <w:tcW w:w="6946" w:type="dxa"/>
          </w:tcPr>
          <w:p w14:paraId="7D63BEFB" w14:textId="77777777" w:rsidR="008F0926" w:rsidRDefault="009021AA" w:rsidP="003E73BD">
            <w:r>
              <w:t>5</w:t>
            </w:r>
          </w:p>
          <w:p w14:paraId="3D2E3E6C" w14:textId="4C9C138A" w:rsidR="009021AA" w:rsidRDefault="009021AA" w:rsidP="003E73BD"/>
        </w:tc>
      </w:tr>
      <w:tr w:rsidR="008F0926" w14:paraId="6A30CAAE" w14:textId="77777777" w:rsidTr="003E73BD">
        <w:tc>
          <w:tcPr>
            <w:tcW w:w="2836" w:type="dxa"/>
          </w:tcPr>
          <w:p w14:paraId="34039232" w14:textId="77777777" w:rsidR="008F0926" w:rsidRDefault="008F0926" w:rsidP="003E73BD">
            <w:pPr>
              <w:jc w:val="left"/>
              <w:rPr>
                <w:b/>
              </w:rPr>
            </w:pPr>
            <w:r>
              <w:rPr>
                <w:b/>
              </w:rPr>
              <w:t>Reports to</w:t>
            </w:r>
          </w:p>
        </w:tc>
        <w:tc>
          <w:tcPr>
            <w:tcW w:w="6946" w:type="dxa"/>
          </w:tcPr>
          <w:p w14:paraId="7A893E22" w14:textId="77777777" w:rsidR="008F0926" w:rsidRDefault="009021AA" w:rsidP="003E73BD">
            <w:r>
              <w:t>Hospice at Home Manager</w:t>
            </w:r>
          </w:p>
          <w:p w14:paraId="5B6C70D0" w14:textId="5300AA1C" w:rsidR="009021AA" w:rsidRDefault="009021AA" w:rsidP="003E73BD"/>
        </w:tc>
      </w:tr>
      <w:tr w:rsidR="008F0926" w14:paraId="10E05730" w14:textId="77777777" w:rsidTr="003E73BD">
        <w:tc>
          <w:tcPr>
            <w:tcW w:w="2836" w:type="dxa"/>
          </w:tcPr>
          <w:p w14:paraId="6CDC5D5C" w14:textId="77777777" w:rsidR="008F0926" w:rsidRDefault="008F0926" w:rsidP="003E73BD">
            <w:pPr>
              <w:jc w:val="left"/>
              <w:rPr>
                <w:b/>
              </w:rPr>
            </w:pPr>
            <w:r>
              <w:rPr>
                <w:b/>
              </w:rPr>
              <w:t>Purpose of the post:</w:t>
            </w:r>
          </w:p>
        </w:tc>
        <w:tc>
          <w:tcPr>
            <w:tcW w:w="6946" w:type="dxa"/>
          </w:tcPr>
          <w:p w14:paraId="34161ECD" w14:textId="77777777" w:rsidR="009021AA" w:rsidRPr="009021AA" w:rsidRDefault="009021AA" w:rsidP="009021AA">
            <w:pPr>
              <w:jc w:val="left"/>
              <w:rPr>
                <w:sz w:val="24"/>
                <w:szCs w:val="22"/>
              </w:rPr>
            </w:pPr>
            <w:r w:rsidRPr="009021AA">
              <w:rPr>
                <w:szCs w:val="22"/>
              </w:rPr>
              <w:t>The Hospice at Home Service is based in Severn Hospice, Bicton, Shrewsbury.</w:t>
            </w:r>
          </w:p>
          <w:p w14:paraId="4FA86CEC" w14:textId="77777777" w:rsidR="009021AA" w:rsidRPr="009021AA" w:rsidRDefault="009021AA" w:rsidP="009021AA">
            <w:pPr>
              <w:jc w:val="left"/>
              <w:rPr>
                <w:sz w:val="24"/>
                <w:szCs w:val="22"/>
              </w:rPr>
            </w:pPr>
            <w:r w:rsidRPr="009021AA">
              <w:rPr>
                <w:szCs w:val="22"/>
              </w:rPr>
              <w:t xml:space="preserve">The provision of nursing care </w:t>
            </w:r>
            <w:proofErr w:type="gramStart"/>
            <w:r w:rsidRPr="009021AA">
              <w:rPr>
                <w:szCs w:val="22"/>
              </w:rPr>
              <w:t>will:-</w:t>
            </w:r>
            <w:proofErr w:type="gramEnd"/>
          </w:p>
          <w:p w14:paraId="0B677A65" w14:textId="77777777" w:rsidR="009021AA" w:rsidRPr="009021AA" w:rsidRDefault="009021AA" w:rsidP="009021AA">
            <w:pPr>
              <w:jc w:val="left"/>
              <w:rPr>
                <w:sz w:val="24"/>
                <w:szCs w:val="22"/>
              </w:rPr>
            </w:pPr>
          </w:p>
          <w:p w14:paraId="1BCF344F" w14:textId="77777777" w:rsidR="009021AA" w:rsidRPr="009021AA" w:rsidRDefault="009021AA" w:rsidP="009021AA">
            <w:pPr>
              <w:numPr>
                <w:ilvl w:val="0"/>
                <w:numId w:val="23"/>
              </w:numPr>
              <w:jc w:val="left"/>
              <w:rPr>
                <w:sz w:val="24"/>
                <w:szCs w:val="22"/>
              </w:rPr>
            </w:pPr>
            <w:r w:rsidRPr="009021AA">
              <w:rPr>
                <w:szCs w:val="22"/>
              </w:rPr>
              <w:t>Enable patients to remain at home when home is their preferred place of care/death.</w:t>
            </w:r>
          </w:p>
          <w:p w14:paraId="77167657" w14:textId="77777777" w:rsidR="009021AA" w:rsidRPr="009021AA" w:rsidRDefault="009021AA" w:rsidP="009021AA">
            <w:pPr>
              <w:ind w:left="720"/>
              <w:jc w:val="left"/>
              <w:rPr>
                <w:sz w:val="24"/>
                <w:szCs w:val="22"/>
              </w:rPr>
            </w:pPr>
          </w:p>
          <w:p w14:paraId="33C6D7ED" w14:textId="77777777" w:rsidR="009021AA" w:rsidRPr="009021AA" w:rsidRDefault="009021AA" w:rsidP="009021AA">
            <w:pPr>
              <w:numPr>
                <w:ilvl w:val="0"/>
                <w:numId w:val="23"/>
              </w:numPr>
              <w:jc w:val="left"/>
              <w:rPr>
                <w:sz w:val="24"/>
                <w:szCs w:val="22"/>
              </w:rPr>
            </w:pPr>
            <w:r w:rsidRPr="009021AA">
              <w:rPr>
                <w:szCs w:val="22"/>
              </w:rPr>
              <w:t>Support the avoidance of unnecessary and unwanted admissions to hospital or hospice, particularly in the last few days of life.</w:t>
            </w:r>
          </w:p>
          <w:p w14:paraId="6E565D5C" w14:textId="77777777" w:rsidR="009021AA" w:rsidRPr="009021AA" w:rsidRDefault="009021AA" w:rsidP="009021AA">
            <w:pPr>
              <w:jc w:val="left"/>
              <w:rPr>
                <w:sz w:val="24"/>
                <w:szCs w:val="22"/>
              </w:rPr>
            </w:pPr>
          </w:p>
          <w:p w14:paraId="02489075" w14:textId="77777777" w:rsidR="009021AA" w:rsidRPr="009021AA" w:rsidRDefault="009021AA" w:rsidP="009021AA">
            <w:pPr>
              <w:numPr>
                <w:ilvl w:val="0"/>
                <w:numId w:val="23"/>
              </w:numPr>
              <w:jc w:val="left"/>
              <w:rPr>
                <w:sz w:val="24"/>
                <w:szCs w:val="22"/>
              </w:rPr>
            </w:pPr>
            <w:r w:rsidRPr="009021AA">
              <w:rPr>
                <w:szCs w:val="22"/>
              </w:rPr>
              <w:t>Be an addition to other statutory and voluntary services, and any other groups or individuals involved in the care of the patient.</w:t>
            </w:r>
          </w:p>
          <w:p w14:paraId="34DA79B3" w14:textId="77777777" w:rsidR="009021AA" w:rsidRPr="009021AA" w:rsidRDefault="009021AA" w:rsidP="009021AA">
            <w:pPr>
              <w:jc w:val="left"/>
              <w:rPr>
                <w:sz w:val="24"/>
                <w:szCs w:val="22"/>
              </w:rPr>
            </w:pPr>
          </w:p>
          <w:p w14:paraId="3C7B8D6A" w14:textId="77777777" w:rsidR="009021AA" w:rsidRPr="009021AA" w:rsidRDefault="009021AA" w:rsidP="009021AA">
            <w:pPr>
              <w:ind w:left="22" w:hanging="22"/>
              <w:jc w:val="left"/>
              <w:rPr>
                <w:sz w:val="24"/>
                <w:szCs w:val="22"/>
              </w:rPr>
            </w:pPr>
            <w:r w:rsidRPr="009021AA">
              <w:rPr>
                <w:szCs w:val="22"/>
              </w:rPr>
              <w:t xml:space="preserve">The registered nurse will be one of a team, providing care and support to the patient within the home environment. They will ensure effective liaison and communication with both the Hospice at Home Nurse Practitioners and key professionals involved in the patient’s care. </w:t>
            </w:r>
          </w:p>
          <w:p w14:paraId="6AECEDA0" w14:textId="77777777" w:rsidR="009021AA" w:rsidRPr="009021AA" w:rsidRDefault="009021AA" w:rsidP="009021AA">
            <w:pPr>
              <w:ind w:left="22" w:hanging="22"/>
              <w:jc w:val="left"/>
              <w:rPr>
                <w:sz w:val="24"/>
                <w:szCs w:val="22"/>
              </w:rPr>
            </w:pPr>
          </w:p>
          <w:p w14:paraId="1E651654" w14:textId="77777777" w:rsidR="009021AA" w:rsidRPr="009021AA" w:rsidRDefault="009021AA" w:rsidP="009021AA">
            <w:pPr>
              <w:jc w:val="left"/>
              <w:rPr>
                <w:szCs w:val="22"/>
              </w:rPr>
            </w:pPr>
            <w:r w:rsidRPr="009021AA">
              <w:rPr>
                <w:szCs w:val="22"/>
              </w:rPr>
              <w:t>Individuals will need to demonstrate the ability to work alone and as part of a multi-disciplinary team. They will need to be flexible both in terms of their approach to the variety of tasks they will need to undertake and in terms of working hours.</w:t>
            </w:r>
          </w:p>
          <w:p w14:paraId="27164A17" w14:textId="77777777" w:rsidR="009021AA" w:rsidRPr="009021AA" w:rsidRDefault="009021AA" w:rsidP="009021AA">
            <w:pPr>
              <w:jc w:val="left"/>
              <w:rPr>
                <w:szCs w:val="22"/>
              </w:rPr>
            </w:pPr>
          </w:p>
          <w:p w14:paraId="1D252954" w14:textId="77777777" w:rsidR="009021AA" w:rsidRPr="009021AA" w:rsidRDefault="009021AA" w:rsidP="009021AA">
            <w:pPr>
              <w:jc w:val="left"/>
              <w:rPr>
                <w:szCs w:val="22"/>
              </w:rPr>
            </w:pPr>
            <w:r w:rsidRPr="009021AA">
              <w:rPr>
                <w:szCs w:val="22"/>
              </w:rPr>
              <w:t xml:space="preserve">The post holder will provide advice and support to patients and establish supportive relationships and presence with GPs and other community </w:t>
            </w:r>
            <w:proofErr w:type="gramStart"/>
            <w:r w:rsidRPr="009021AA">
              <w:rPr>
                <w:szCs w:val="22"/>
              </w:rPr>
              <w:t>teams</w:t>
            </w:r>
            <w:proofErr w:type="gramEnd"/>
          </w:p>
          <w:p w14:paraId="35AF2E3E" w14:textId="77777777" w:rsidR="009021AA" w:rsidRPr="009021AA" w:rsidRDefault="009021AA" w:rsidP="009021AA">
            <w:pPr>
              <w:jc w:val="left"/>
              <w:rPr>
                <w:szCs w:val="22"/>
              </w:rPr>
            </w:pPr>
          </w:p>
          <w:p w14:paraId="1C8DD93E" w14:textId="77777777" w:rsidR="009021AA" w:rsidRPr="009021AA" w:rsidRDefault="009021AA" w:rsidP="009021AA">
            <w:pPr>
              <w:jc w:val="left"/>
              <w:rPr>
                <w:szCs w:val="22"/>
              </w:rPr>
            </w:pPr>
            <w:r w:rsidRPr="009021AA">
              <w:rPr>
                <w:szCs w:val="22"/>
              </w:rPr>
              <w:t>The post holder will demonstrate palliative assessment skills, and will be able to support, illustrate and disseminate such skills to other practitioners while benefiting patient care.</w:t>
            </w:r>
          </w:p>
          <w:p w14:paraId="08D3D567" w14:textId="77777777" w:rsidR="009021AA" w:rsidRPr="009021AA" w:rsidRDefault="009021AA" w:rsidP="009021AA">
            <w:pPr>
              <w:jc w:val="left"/>
              <w:rPr>
                <w:szCs w:val="22"/>
              </w:rPr>
            </w:pPr>
          </w:p>
          <w:p w14:paraId="41AE7489" w14:textId="77777777" w:rsidR="009021AA" w:rsidRPr="009021AA" w:rsidRDefault="009021AA" w:rsidP="009021AA">
            <w:pPr>
              <w:jc w:val="left"/>
              <w:rPr>
                <w:szCs w:val="22"/>
              </w:rPr>
            </w:pPr>
            <w:r w:rsidRPr="009021AA">
              <w:rPr>
                <w:szCs w:val="22"/>
              </w:rPr>
              <w:t>To function as a competent clinical practitioner to deliver direct patient care in response to an immediate need.</w:t>
            </w:r>
          </w:p>
          <w:p w14:paraId="5CB97460" w14:textId="77777777" w:rsidR="009021AA" w:rsidRPr="009021AA" w:rsidRDefault="009021AA" w:rsidP="009021AA">
            <w:pPr>
              <w:jc w:val="left"/>
              <w:rPr>
                <w:szCs w:val="22"/>
              </w:rPr>
            </w:pPr>
          </w:p>
          <w:p w14:paraId="51B26117" w14:textId="77777777" w:rsidR="009021AA" w:rsidRPr="009021AA" w:rsidRDefault="009021AA" w:rsidP="009021AA">
            <w:pPr>
              <w:jc w:val="left"/>
              <w:rPr>
                <w:szCs w:val="22"/>
              </w:rPr>
            </w:pPr>
            <w:r w:rsidRPr="009021AA">
              <w:rPr>
                <w:szCs w:val="22"/>
              </w:rPr>
              <w:t xml:space="preserve">In conjunction with Hospice at Home Nurse Practitioner, the post holder will participate in planning, </w:t>
            </w:r>
            <w:proofErr w:type="gramStart"/>
            <w:r w:rsidRPr="009021AA">
              <w:rPr>
                <w:szCs w:val="22"/>
              </w:rPr>
              <w:t>development</w:t>
            </w:r>
            <w:proofErr w:type="gramEnd"/>
            <w:r w:rsidRPr="009021AA">
              <w:rPr>
                <w:szCs w:val="22"/>
              </w:rPr>
              <w:t xml:space="preserve"> and evaluation of palliative care services within the community.</w:t>
            </w:r>
          </w:p>
          <w:p w14:paraId="43437D81" w14:textId="77777777" w:rsidR="009021AA" w:rsidRPr="009021AA" w:rsidRDefault="009021AA" w:rsidP="009021AA">
            <w:pPr>
              <w:jc w:val="left"/>
              <w:rPr>
                <w:szCs w:val="22"/>
              </w:rPr>
            </w:pPr>
          </w:p>
          <w:p w14:paraId="0F32A904" w14:textId="77777777" w:rsidR="009021AA" w:rsidRPr="009021AA" w:rsidRDefault="009021AA" w:rsidP="009021AA">
            <w:pPr>
              <w:jc w:val="left"/>
              <w:rPr>
                <w:szCs w:val="22"/>
              </w:rPr>
            </w:pPr>
            <w:r w:rsidRPr="009021AA">
              <w:rPr>
                <w:szCs w:val="22"/>
              </w:rPr>
              <w:t>The post holder will work as part of a multidisciplinary team and other care providers.</w:t>
            </w:r>
          </w:p>
          <w:p w14:paraId="258AA831" w14:textId="77777777" w:rsidR="009021AA" w:rsidRPr="009021AA" w:rsidRDefault="009021AA" w:rsidP="009021AA">
            <w:pPr>
              <w:jc w:val="left"/>
              <w:rPr>
                <w:szCs w:val="22"/>
              </w:rPr>
            </w:pPr>
          </w:p>
          <w:p w14:paraId="536319F2" w14:textId="77777777" w:rsidR="009021AA" w:rsidRPr="009021AA" w:rsidRDefault="009021AA" w:rsidP="009021AA">
            <w:pPr>
              <w:jc w:val="left"/>
              <w:rPr>
                <w:szCs w:val="22"/>
              </w:rPr>
            </w:pPr>
            <w:r w:rsidRPr="009021AA">
              <w:rPr>
                <w:szCs w:val="22"/>
              </w:rPr>
              <w:t>The post holder will undertake a supportive role in the provision of specialist palliative care education, promoting evidence-based practice.</w:t>
            </w:r>
          </w:p>
          <w:p w14:paraId="1BE730F5" w14:textId="77777777" w:rsidR="009021AA" w:rsidRPr="009021AA" w:rsidRDefault="009021AA" w:rsidP="009021AA">
            <w:pPr>
              <w:jc w:val="left"/>
              <w:rPr>
                <w:szCs w:val="22"/>
              </w:rPr>
            </w:pPr>
          </w:p>
          <w:p w14:paraId="0F4DEAE4" w14:textId="77777777" w:rsidR="009021AA" w:rsidRPr="009021AA" w:rsidRDefault="009021AA" w:rsidP="009021AA">
            <w:pPr>
              <w:jc w:val="left"/>
              <w:rPr>
                <w:sz w:val="24"/>
                <w:szCs w:val="22"/>
              </w:rPr>
            </w:pPr>
            <w:r w:rsidRPr="009021AA">
              <w:rPr>
                <w:szCs w:val="22"/>
              </w:rPr>
              <w:t xml:space="preserve">In conjunction with fellow Hospice at Home Nurse Practitioners, the post holder will provide a triage service on a rotational basis receiving incoming calls, taking </w:t>
            </w:r>
            <w:proofErr w:type="gramStart"/>
            <w:r w:rsidRPr="009021AA">
              <w:rPr>
                <w:szCs w:val="22"/>
              </w:rPr>
              <w:t>messages</w:t>
            </w:r>
            <w:proofErr w:type="gramEnd"/>
            <w:r w:rsidRPr="009021AA">
              <w:rPr>
                <w:szCs w:val="22"/>
              </w:rPr>
              <w:t xml:space="preserve"> and responding accordingly.</w:t>
            </w:r>
          </w:p>
          <w:p w14:paraId="50A2CEB2" w14:textId="77777777" w:rsidR="008F0926" w:rsidRDefault="008F0926" w:rsidP="00DD2FF0">
            <w:pPr>
              <w:pStyle w:val="BodyText2"/>
              <w:rPr>
                <w:color w:val="auto"/>
              </w:rPr>
            </w:pPr>
          </w:p>
        </w:tc>
      </w:tr>
    </w:tbl>
    <w:p w14:paraId="097D7BB9" w14:textId="77777777" w:rsidR="008F0926" w:rsidRDefault="008F0926" w:rsidP="008F0926"/>
    <w:p w14:paraId="2E000CEC" w14:textId="77777777" w:rsidR="008F0926" w:rsidRDefault="008F0926" w:rsidP="008F0926">
      <w:pPr>
        <w:rPr>
          <w:b/>
          <w:u w:val="single"/>
        </w:rPr>
      </w:pPr>
    </w:p>
    <w:p w14:paraId="552895E0" w14:textId="77777777" w:rsidR="008F0926" w:rsidRDefault="008F0926" w:rsidP="008F0926">
      <w:pPr>
        <w:rPr>
          <w:b/>
          <w:u w:val="single"/>
        </w:rPr>
      </w:pPr>
    </w:p>
    <w:p w14:paraId="5BA8033B" w14:textId="1710FC4E" w:rsidR="008F0926" w:rsidRDefault="008F0926" w:rsidP="008F0926">
      <w:pPr>
        <w:rPr>
          <w:b/>
          <w:u w:val="single"/>
        </w:rPr>
      </w:pPr>
      <w:r>
        <w:rPr>
          <w:b/>
          <w:u w:val="single"/>
        </w:rPr>
        <w:t xml:space="preserve">Organisation Position </w:t>
      </w:r>
    </w:p>
    <w:p w14:paraId="5790D083" w14:textId="633696DB" w:rsidR="008F0926" w:rsidRDefault="008F0926" w:rsidP="008F0926"/>
    <w:p w14:paraId="42FD8598" w14:textId="682E16B7" w:rsidR="008F0926" w:rsidRDefault="008F0926" w:rsidP="008F0926">
      <w:pPr>
        <w:pStyle w:val="Heading3"/>
      </w:pPr>
    </w:p>
    <w:p w14:paraId="12FAE805" w14:textId="4B2A461E" w:rsidR="008F0926" w:rsidRDefault="00390E1E" w:rsidP="008F0926">
      <w:pPr>
        <w:pStyle w:val="Heading3"/>
      </w:pPr>
      <w:r>
        <w:rPr>
          <w:noProof/>
        </w:rPr>
        <mc:AlternateContent>
          <mc:Choice Requires="wps">
            <w:drawing>
              <wp:anchor distT="0" distB="0" distL="114300" distR="114300" simplePos="0" relativeHeight="251642880" behindDoc="0" locked="0" layoutInCell="0" allowOverlap="1" wp14:anchorId="3C845C78" wp14:editId="72C704BA">
                <wp:simplePos x="0" y="0"/>
                <wp:positionH relativeFrom="column">
                  <wp:posOffset>1640205</wp:posOffset>
                </wp:positionH>
                <wp:positionV relativeFrom="paragraph">
                  <wp:posOffset>11430</wp:posOffset>
                </wp:positionV>
                <wp:extent cx="2286000" cy="423193"/>
                <wp:effectExtent l="0" t="0" r="1905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23193"/>
                        </a:xfrm>
                        <a:prstGeom prst="rect">
                          <a:avLst/>
                        </a:prstGeom>
                        <a:solidFill>
                          <a:srgbClr val="FFFFFF"/>
                        </a:solidFill>
                        <a:ln w="9525">
                          <a:solidFill>
                            <a:srgbClr val="000000"/>
                          </a:solidFill>
                          <a:miter lim="800000"/>
                          <a:headEnd/>
                          <a:tailEnd/>
                        </a:ln>
                      </wps:spPr>
                      <wps:txbx>
                        <w:txbxContent>
                          <w:p w14:paraId="350A950C" w14:textId="38D55753" w:rsidR="007E1DB6" w:rsidRDefault="00ED79F2" w:rsidP="008F0926">
                            <w:pPr>
                              <w:jc w:val="center"/>
                            </w:pPr>
                            <w:r>
                              <w:t xml:space="preserve">Matron </w:t>
                            </w:r>
                            <w:r w:rsidR="007E1DB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45C78" id="_x0000_t202" coordsize="21600,21600" o:spt="202" path="m,l,21600r21600,l21600,xe">
                <v:stroke joinstyle="miter"/>
                <v:path gradientshapeok="t" o:connecttype="rect"/>
              </v:shapetype>
              <v:shape id="Text Box 10" o:spid="_x0000_s1026" type="#_x0000_t202" style="position:absolute;margin-left:129.15pt;margin-top:.9pt;width:180pt;height:33.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" o:allowincell="f">
                <v:textbox>
                  <w:txbxContent>
                    <w:p w14:paraId="350A950C" w14:textId="38D55753" w:rsidR="007E1DB6" w:rsidRDefault="00ED79F2" w:rsidP="008F0926">
                      <w:pPr>
                        <w:jc w:val="center"/>
                      </w:pPr>
                      <w:r>
                        <w:t xml:space="preserve">Matron </w:t>
                      </w:r>
                      <w:r w:rsidR="007E1DB6">
                        <w:t xml:space="preserve"> </w:t>
                      </w:r>
                    </w:p>
                  </w:txbxContent>
                </v:textbox>
              </v:shape>
            </w:pict>
          </mc:Fallback>
        </mc:AlternateContent>
      </w:r>
    </w:p>
    <w:p w14:paraId="3EA3CC73" w14:textId="593F909C" w:rsidR="008F0926" w:rsidRDefault="008F0926" w:rsidP="008F0926">
      <w:pPr>
        <w:pStyle w:val="Heading3"/>
      </w:pPr>
    </w:p>
    <w:p w14:paraId="2CE7404E" w14:textId="535B16A1" w:rsidR="008F0926" w:rsidRDefault="008F0926" w:rsidP="008F0926">
      <w:pPr>
        <w:pStyle w:val="Heading3"/>
      </w:pPr>
    </w:p>
    <w:p w14:paraId="3E9AB2B9" w14:textId="57FDD203" w:rsidR="008F0926" w:rsidRDefault="001D5008" w:rsidP="008F0926">
      <w:pPr>
        <w:pStyle w:val="Heading3"/>
      </w:pPr>
      <w:r>
        <w:rPr>
          <w:noProof/>
        </w:rPr>
        <mc:AlternateContent>
          <mc:Choice Requires="wps">
            <w:drawing>
              <wp:anchor distT="0" distB="0" distL="114300" distR="114300" simplePos="0" relativeHeight="251658240" behindDoc="0" locked="0" layoutInCell="0" allowOverlap="1" wp14:anchorId="68E98F71" wp14:editId="134FFB3A">
                <wp:simplePos x="0" y="0"/>
                <wp:positionH relativeFrom="column">
                  <wp:posOffset>2778760</wp:posOffset>
                </wp:positionH>
                <wp:positionV relativeFrom="paragraph">
                  <wp:posOffset>6350</wp:posOffset>
                </wp:positionV>
                <wp:extent cx="0" cy="151141"/>
                <wp:effectExtent l="76200" t="0" r="57150" b="584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5ECE0"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8pt,.5pt" to="218.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" o:allowincell="f">
                <v:stroke endarrow="block"/>
              </v:line>
            </w:pict>
          </mc:Fallback>
        </mc:AlternateContent>
      </w:r>
    </w:p>
    <w:p w14:paraId="4FC73A7F" w14:textId="0E22930C" w:rsidR="008F0926" w:rsidRDefault="00390E1E" w:rsidP="008F0926">
      <w:pPr>
        <w:pStyle w:val="Heading3"/>
      </w:pPr>
      <w:r>
        <w:rPr>
          <w:noProof/>
        </w:rPr>
        <mc:AlternateContent>
          <mc:Choice Requires="wps">
            <w:drawing>
              <wp:anchor distT="0" distB="0" distL="114300" distR="114300" simplePos="0" relativeHeight="251669504" behindDoc="0" locked="0" layoutInCell="1" allowOverlap="1" wp14:anchorId="511821C9" wp14:editId="66026E5D">
                <wp:simplePos x="0" y="0"/>
                <wp:positionH relativeFrom="column">
                  <wp:posOffset>1522094</wp:posOffset>
                </wp:positionH>
                <wp:positionV relativeFrom="paragraph">
                  <wp:posOffset>63500</wp:posOffset>
                </wp:positionV>
                <wp:extent cx="2543175" cy="342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43175" cy="342900"/>
                        </a:xfrm>
                        <a:prstGeom prst="rect">
                          <a:avLst/>
                        </a:prstGeom>
                        <a:solidFill>
                          <a:schemeClr val="lt1"/>
                        </a:solidFill>
                        <a:ln w="6350">
                          <a:solidFill>
                            <a:prstClr val="black"/>
                          </a:solidFill>
                        </a:ln>
                      </wps:spPr>
                      <wps:txbx>
                        <w:txbxContent>
                          <w:p w14:paraId="242A3000" w14:textId="688A5930" w:rsidR="00390E1E" w:rsidRPr="00DD2FF0" w:rsidRDefault="00DD2FF0" w:rsidP="00390E1E">
                            <w:pPr>
                              <w:jc w:val="center"/>
                              <w:rPr>
                                <w:lang w:val="en-US"/>
                              </w:rPr>
                            </w:pPr>
                            <w:r>
                              <w:rPr>
                                <w:lang w:val="en-US"/>
                              </w:rPr>
                              <w:t>H@H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1821C9" id="Text Box 1" o:spid="_x0000_s1027" type="#_x0000_t202" style="position:absolute;margin-left:119.85pt;margin-top:5pt;width:200.2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" fillcolor="white [3201]" strokeweight=".5pt">
                <v:textbox>
                  <w:txbxContent>
                    <w:p w14:paraId="242A3000" w14:textId="688A5930" w:rsidR="00390E1E" w:rsidRPr="00DD2FF0" w:rsidRDefault="00DD2FF0" w:rsidP="00390E1E">
                      <w:pPr>
                        <w:jc w:val="center"/>
                        <w:rPr>
                          <w:lang w:val="en-US"/>
                        </w:rPr>
                      </w:pPr>
                      <w:r>
                        <w:rPr>
                          <w:lang w:val="en-US"/>
                        </w:rPr>
                        <w:t>H@H Manager</w:t>
                      </w:r>
                    </w:p>
                  </w:txbxContent>
                </v:textbox>
              </v:shape>
            </w:pict>
          </mc:Fallback>
        </mc:AlternateContent>
      </w:r>
    </w:p>
    <w:p w14:paraId="291C0B6E" w14:textId="0E023351" w:rsidR="008F0926" w:rsidRDefault="008F0926" w:rsidP="008F0926">
      <w:pPr>
        <w:rPr>
          <w:sz w:val="20"/>
        </w:rPr>
      </w:pPr>
    </w:p>
    <w:p w14:paraId="33EF4704" w14:textId="1FEAFD93" w:rsidR="008F0926" w:rsidRDefault="00390E1E" w:rsidP="008F0926">
      <w:pPr>
        <w:pStyle w:val="Heading1"/>
        <w:ind w:left="0" w:firstLine="0"/>
        <w:jc w:val="both"/>
        <w:rPr>
          <w:rFonts w:ascii="Arial" w:hAnsi="Arial"/>
          <w:sz w:val="22"/>
        </w:rPr>
      </w:pPr>
      <w:r>
        <w:rPr>
          <w:noProof/>
        </w:rPr>
        <mc:AlternateContent>
          <mc:Choice Requires="wps">
            <w:drawing>
              <wp:anchor distT="0" distB="0" distL="114300" distR="114300" simplePos="0" relativeHeight="251672576" behindDoc="0" locked="0" layoutInCell="0" allowOverlap="1" wp14:anchorId="74A901A9" wp14:editId="3E3D1A71">
                <wp:simplePos x="0" y="0"/>
                <wp:positionH relativeFrom="column">
                  <wp:posOffset>2781300</wp:posOffset>
                </wp:positionH>
                <wp:positionV relativeFrom="paragraph">
                  <wp:posOffset>148590</wp:posOffset>
                </wp:positionV>
                <wp:extent cx="0" cy="151141"/>
                <wp:effectExtent l="76200" t="0" r="57150" b="584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44516"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11.7pt" to="219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" o:allowincell="f">
                <v:stroke endarrow="block"/>
              </v:line>
            </w:pict>
          </mc:Fallback>
        </mc:AlternateContent>
      </w:r>
    </w:p>
    <w:p w14:paraId="7D8425F0" w14:textId="5AF263C9" w:rsidR="008F0926" w:rsidRDefault="008F0926" w:rsidP="008F0926">
      <w:pPr>
        <w:pStyle w:val="Heading1"/>
        <w:ind w:left="0" w:firstLine="0"/>
        <w:jc w:val="both"/>
        <w:rPr>
          <w:rFonts w:ascii="Arial" w:hAnsi="Arial"/>
          <w:sz w:val="22"/>
        </w:rPr>
      </w:pPr>
    </w:p>
    <w:p w14:paraId="51B05EF3" w14:textId="3EEBED06" w:rsidR="008F0926" w:rsidRDefault="00390E1E" w:rsidP="008F0926">
      <w:pPr>
        <w:pStyle w:val="Heading1"/>
        <w:ind w:left="0" w:firstLine="0"/>
        <w:jc w:val="both"/>
        <w:rPr>
          <w:rFonts w:ascii="Arial" w:hAnsi="Arial"/>
          <w:sz w:val="22"/>
        </w:rPr>
      </w:pPr>
      <w:r>
        <w:rPr>
          <w:noProof/>
        </w:rPr>
        <mc:AlternateContent>
          <mc:Choice Requires="wps">
            <w:drawing>
              <wp:anchor distT="0" distB="0" distL="114300" distR="114300" simplePos="0" relativeHeight="251645952" behindDoc="0" locked="0" layoutInCell="0" allowOverlap="1" wp14:anchorId="42DA86F9" wp14:editId="32703539">
                <wp:simplePos x="0" y="0"/>
                <wp:positionH relativeFrom="column">
                  <wp:posOffset>1445895</wp:posOffset>
                </wp:positionH>
                <wp:positionV relativeFrom="paragraph">
                  <wp:posOffset>13335</wp:posOffset>
                </wp:positionV>
                <wp:extent cx="2628900" cy="342900"/>
                <wp:effectExtent l="9525" t="5080" r="952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2FA63441" w14:textId="77777777" w:rsidR="007E1DB6" w:rsidRPr="00E56976" w:rsidRDefault="007E1DB6" w:rsidP="008F0926">
                            <w:pPr>
                              <w:jc w:val="center"/>
                              <w:rPr>
                                <w:b/>
                              </w:rPr>
                            </w:pPr>
                            <w:r w:rsidRPr="00E56976">
                              <w:rPr>
                                <w:b/>
                              </w:rPr>
                              <w:t>Post Holder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A86F9" id="Text Box 9" o:spid="_x0000_s1028" type="#_x0000_t202" style="position:absolute;left:0;text-align:left;margin-left:113.85pt;margin-top:1.05pt;width:207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" o:allowincell="f">
                <v:textbox>
                  <w:txbxContent>
                    <w:p w14:paraId="2FA63441" w14:textId="77777777" w:rsidR="007E1DB6" w:rsidRPr="00E56976" w:rsidRDefault="007E1DB6" w:rsidP="008F0926">
                      <w:pPr>
                        <w:jc w:val="center"/>
                        <w:rPr>
                          <w:b/>
                        </w:rPr>
                      </w:pPr>
                      <w:r w:rsidRPr="00E56976">
                        <w:rPr>
                          <w:b/>
                        </w:rPr>
                        <w:t>Post Holder</w:t>
                      </w:r>
                    </w:p>
                  </w:txbxContent>
                </v:textbox>
              </v:shape>
            </w:pict>
          </mc:Fallback>
        </mc:AlternateContent>
      </w:r>
    </w:p>
    <w:p w14:paraId="7637665E" w14:textId="5A170725" w:rsidR="008F0926" w:rsidRDefault="008F0926" w:rsidP="008F0926">
      <w:pPr>
        <w:pStyle w:val="Heading1"/>
        <w:ind w:left="0" w:firstLine="0"/>
        <w:jc w:val="both"/>
        <w:rPr>
          <w:rFonts w:ascii="Arial" w:hAnsi="Arial"/>
          <w:sz w:val="22"/>
        </w:rPr>
      </w:pPr>
    </w:p>
    <w:p w14:paraId="465F1909" w14:textId="3E20CA47" w:rsidR="008F0926" w:rsidRDefault="008F0926" w:rsidP="008F0926">
      <w:pPr>
        <w:pStyle w:val="Heading1"/>
        <w:ind w:left="0" w:firstLine="0"/>
        <w:jc w:val="both"/>
        <w:rPr>
          <w:rFonts w:ascii="Arial" w:hAnsi="Arial"/>
          <w:sz w:val="22"/>
        </w:rPr>
      </w:pPr>
    </w:p>
    <w:p w14:paraId="495055E5" w14:textId="36ED068B" w:rsidR="008F0926" w:rsidRDefault="008F0926" w:rsidP="008F0926">
      <w:pPr>
        <w:pStyle w:val="Heading1"/>
        <w:ind w:left="0" w:firstLine="0"/>
        <w:jc w:val="both"/>
        <w:rPr>
          <w:rFonts w:ascii="Arial" w:hAnsi="Arial"/>
          <w:sz w:val="22"/>
        </w:rPr>
      </w:pPr>
    </w:p>
    <w:p w14:paraId="29FC140D" w14:textId="61DA381D" w:rsidR="008F0926" w:rsidRDefault="008F0926" w:rsidP="008F0926">
      <w:pPr>
        <w:pStyle w:val="Heading1"/>
        <w:ind w:left="0" w:firstLine="0"/>
        <w:jc w:val="both"/>
        <w:rPr>
          <w:rFonts w:ascii="Arial" w:hAnsi="Arial"/>
          <w:sz w:val="22"/>
        </w:rPr>
      </w:pPr>
    </w:p>
    <w:p w14:paraId="4699F2BD" w14:textId="7B6C842F" w:rsidR="008F0926" w:rsidRDefault="008F0926" w:rsidP="008F0926">
      <w:pPr>
        <w:pStyle w:val="Heading1"/>
        <w:ind w:left="0" w:firstLine="0"/>
        <w:jc w:val="both"/>
        <w:rPr>
          <w:rFonts w:ascii="Arial" w:hAnsi="Arial"/>
          <w:sz w:val="22"/>
        </w:rPr>
      </w:pPr>
    </w:p>
    <w:p w14:paraId="2AD0CB62" w14:textId="77777777" w:rsidR="009021AA" w:rsidRPr="009021AA" w:rsidRDefault="009021AA" w:rsidP="009021AA">
      <w:pPr>
        <w:jc w:val="left"/>
        <w:rPr>
          <w:b/>
          <w:szCs w:val="22"/>
        </w:rPr>
      </w:pPr>
      <w:r w:rsidRPr="009021AA">
        <w:rPr>
          <w:b/>
          <w:szCs w:val="22"/>
        </w:rPr>
        <w:t>PRINCIPAL RESPONSIBILITIES:</w:t>
      </w:r>
    </w:p>
    <w:p w14:paraId="27173CFA" w14:textId="77777777" w:rsidR="009021AA" w:rsidRPr="009021AA" w:rsidRDefault="009021AA" w:rsidP="009021AA">
      <w:pPr>
        <w:jc w:val="left"/>
        <w:rPr>
          <w:b/>
          <w:szCs w:val="22"/>
          <w:u w:val="single"/>
        </w:rPr>
      </w:pPr>
    </w:p>
    <w:p w14:paraId="418B1C82" w14:textId="77777777" w:rsidR="009021AA" w:rsidRPr="0030145F" w:rsidRDefault="009021AA" w:rsidP="0030145F">
      <w:pPr>
        <w:ind w:firstLine="720"/>
        <w:jc w:val="left"/>
        <w:rPr>
          <w:b/>
          <w:szCs w:val="22"/>
          <w:u w:val="single"/>
        </w:rPr>
      </w:pPr>
      <w:r w:rsidRPr="0030145F">
        <w:rPr>
          <w:b/>
          <w:szCs w:val="22"/>
          <w:u w:val="single"/>
        </w:rPr>
        <w:t>Clinical:</w:t>
      </w:r>
    </w:p>
    <w:p w14:paraId="10D19154" w14:textId="77777777" w:rsidR="009021AA" w:rsidRPr="009021AA" w:rsidRDefault="009021AA" w:rsidP="009021AA">
      <w:pPr>
        <w:tabs>
          <w:tab w:val="left" w:pos="561"/>
        </w:tabs>
        <w:jc w:val="left"/>
        <w:rPr>
          <w:szCs w:val="22"/>
          <w:u w:val="single"/>
        </w:rPr>
      </w:pPr>
    </w:p>
    <w:p w14:paraId="52C0FEC8" w14:textId="77777777" w:rsidR="009021AA" w:rsidRPr="009021AA" w:rsidRDefault="009021AA" w:rsidP="009021AA">
      <w:pPr>
        <w:jc w:val="left"/>
        <w:rPr>
          <w:szCs w:val="22"/>
        </w:rPr>
      </w:pPr>
      <w:r w:rsidRPr="009021AA">
        <w:rPr>
          <w:b/>
          <w:szCs w:val="22"/>
        </w:rPr>
        <w:tab/>
      </w:r>
    </w:p>
    <w:p w14:paraId="50FB327F" w14:textId="77777777" w:rsidR="009021AA" w:rsidRPr="009021AA" w:rsidRDefault="009021AA" w:rsidP="009021AA">
      <w:pPr>
        <w:numPr>
          <w:ilvl w:val="0"/>
          <w:numId w:val="24"/>
        </w:numPr>
        <w:jc w:val="left"/>
        <w:rPr>
          <w:szCs w:val="22"/>
        </w:rPr>
      </w:pPr>
      <w:r w:rsidRPr="009021AA">
        <w:rPr>
          <w:szCs w:val="22"/>
        </w:rPr>
        <w:t>To accurately assess, plan, implement and evaluate the care of the patient and their carers within the home environment while working closely and liaising with District Nurses</w:t>
      </w:r>
    </w:p>
    <w:p w14:paraId="4FCD04EF" w14:textId="77777777" w:rsidR="009021AA" w:rsidRPr="009021AA" w:rsidRDefault="009021AA" w:rsidP="009021AA">
      <w:pPr>
        <w:ind w:left="720"/>
        <w:jc w:val="left"/>
        <w:rPr>
          <w:szCs w:val="22"/>
        </w:rPr>
      </w:pPr>
    </w:p>
    <w:p w14:paraId="074313A7" w14:textId="77777777" w:rsidR="009021AA" w:rsidRPr="009021AA" w:rsidRDefault="009021AA" w:rsidP="009021AA">
      <w:pPr>
        <w:numPr>
          <w:ilvl w:val="0"/>
          <w:numId w:val="24"/>
        </w:numPr>
        <w:jc w:val="left"/>
        <w:rPr>
          <w:rFonts w:cs="Arial"/>
          <w:snapToGrid w:val="0"/>
          <w:sz w:val="21"/>
          <w:szCs w:val="21"/>
        </w:rPr>
      </w:pPr>
      <w:r w:rsidRPr="009021AA">
        <w:rPr>
          <w:rFonts w:cs="Arial"/>
          <w:snapToGrid w:val="0"/>
          <w:sz w:val="21"/>
          <w:szCs w:val="21"/>
        </w:rPr>
        <w:t xml:space="preserve">Ensuring that clear, precise documentation is </w:t>
      </w:r>
      <w:proofErr w:type="gramStart"/>
      <w:r w:rsidRPr="009021AA">
        <w:rPr>
          <w:rFonts w:cs="Arial"/>
          <w:snapToGrid w:val="0"/>
          <w:sz w:val="21"/>
          <w:szCs w:val="21"/>
        </w:rPr>
        <w:t>carried out at all times</w:t>
      </w:r>
      <w:proofErr w:type="gramEnd"/>
      <w:r w:rsidRPr="009021AA">
        <w:rPr>
          <w:rFonts w:cs="Arial"/>
          <w:snapToGrid w:val="0"/>
          <w:sz w:val="21"/>
          <w:szCs w:val="21"/>
        </w:rPr>
        <w:t xml:space="preserve"> with regard to patient care, informing the </w:t>
      </w:r>
      <w:r w:rsidRPr="009021AA">
        <w:rPr>
          <w:szCs w:val="22"/>
        </w:rPr>
        <w:t xml:space="preserve">Hospice at Home </w:t>
      </w:r>
      <w:r w:rsidRPr="009021AA">
        <w:rPr>
          <w:rFonts w:cs="Arial"/>
          <w:snapToGrid w:val="0"/>
          <w:sz w:val="21"/>
          <w:szCs w:val="21"/>
        </w:rPr>
        <w:t xml:space="preserve">Nurse Practitioners </w:t>
      </w:r>
      <w:r w:rsidRPr="009021AA">
        <w:rPr>
          <w:rFonts w:cs="Arial"/>
          <w:sz w:val="21"/>
          <w:szCs w:val="21"/>
        </w:rPr>
        <w:t>of any significant changes in the patient’s condition and any relevant factors significant to the patient care plan.</w:t>
      </w:r>
    </w:p>
    <w:p w14:paraId="3355A471" w14:textId="77777777" w:rsidR="009021AA" w:rsidRPr="009021AA" w:rsidRDefault="009021AA" w:rsidP="009021AA">
      <w:pPr>
        <w:jc w:val="left"/>
        <w:rPr>
          <w:rFonts w:cs="Arial"/>
          <w:snapToGrid w:val="0"/>
          <w:sz w:val="21"/>
          <w:szCs w:val="21"/>
        </w:rPr>
      </w:pPr>
    </w:p>
    <w:p w14:paraId="7792546B" w14:textId="77777777" w:rsidR="009021AA" w:rsidRPr="009021AA" w:rsidRDefault="009021AA" w:rsidP="009021AA">
      <w:pPr>
        <w:numPr>
          <w:ilvl w:val="0"/>
          <w:numId w:val="24"/>
        </w:numPr>
        <w:jc w:val="left"/>
        <w:rPr>
          <w:rFonts w:cs="Arial"/>
          <w:snapToGrid w:val="0"/>
          <w:sz w:val="21"/>
          <w:szCs w:val="21"/>
        </w:rPr>
      </w:pPr>
      <w:r w:rsidRPr="009021AA">
        <w:rPr>
          <w:szCs w:val="22"/>
        </w:rPr>
        <w:t xml:space="preserve">To </w:t>
      </w:r>
      <w:r w:rsidRPr="009021AA">
        <w:rPr>
          <w:rFonts w:cs="Arial"/>
          <w:snapToGrid w:val="0"/>
          <w:sz w:val="21"/>
          <w:szCs w:val="21"/>
        </w:rPr>
        <w:t>revise care plans depending upon patient’s changing condition using evidence-based practice.</w:t>
      </w:r>
    </w:p>
    <w:p w14:paraId="43BD971D" w14:textId="77777777" w:rsidR="009021AA" w:rsidRPr="009021AA" w:rsidRDefault="009021AA" w:rsidP="009021AA">
      <w:pPr>
        <w:ind w:left="561" w:hanging="1440"/>
        <w:jc w:val="left"/>
        <w:rPr>
          <w:szCs w:val="22"/>
        </w:rPr>
      </w:pPr>
    </w:p>
    <w:p w14:paraId="5B5B1251" w14:textId="77777777" w:rsidR="009021AA" w:rsidRPr="009021AA" w:rsidRDefault="009021AA" w:rsidP="009021AA">
      <w:pPr>
        <w:numPr>
          <w:ilvl w:val="0"/>
          <w:numId w:val="24"/>
        </w:numPr>
        <w:spacing w:after="120"/>
        <w:jc w:val="left"/>
        <w:rPr>
          <w:rFonts w:cs="Arial"/>
          <w:sz w:val="21"/>
          <w:szCs w:val="21"/>
        </w:rPr>
      </w:pPr>
      <w:r w:rsidRPr="009021AA">
        <w:rPr>
          <w:rFonts w:cs="Arial"/>
          <w:sz w:val="21"/>
          <w:szCs w:val="21"/>
        </w:rPr>
        <w:t xml:space="preserve">Ensure the holistic – physical, psychological, emotional, </w:t>
      </w:r>
      <w:proofErr w:type="gramStart"/>
      <w:r w:rsidRPr="009021AA">
        <w:rPr>
          <w:rFonts w:cs="Arial"/>
          <w:sz w:val="21"/>
          <w:szCs w:val="21"/>
        </w:rPr>
        <w:t>spiritual</w:t>
      </w:r>
      <w:proofErr w:type="gramEnd"/>
      <w:r w:rsidRPr="009021AA">
        <w:rPr>
          <w:rFonts w:cs="Arial"/>
          <w:sz w:val="21"/>
          <w:szCs w:val="21"/>
        </w:rPr>
        <w:t xml:space="preserve"> and social -needs of patients and their families, carers are met. </w:t>
      </w:r>
      <w:r w:rsidRPr="009021AA">
        <w:rPr>
          <w:color w:val="1F497D"/>
          <w:sz w:val="24"/>
        </w:rPr>
        <w:t xml:space="preserve">             </w:t>
      </w:r>
    </w:p>
    <w:p w14:paraId="4FDAA503" w14:textId="77777777" w:rsidR="009021AA" w:rsidRPr="009021AA" w:rsidRDefault="009021AA" w:rsidP="009021AA">
      <w:pPr>
        <w:numPr>
          <w:ilvl w:val="0"/>
          <w:numId w:val="24"/>
        </w:numPr>
        <w:jc w:val="left"/>
        <w:rPr>
          <w:szCs w:val="22"/>
        </w:rPr>
      </w:pPr>
      <w:r w:rsidRPr="009021AA">
        <w:rPr>
          <w:szCs w:val="22"/>
        </w:rPr>
        <w:t xml:space="preserve">To recognise situations where liaison with external agencies </w:t>
      </w:r>
      <w:proofErr w:type="spellStart"/>
      <w:proofErr w:type="gramStart"/>
      <w:r w:rsidRPr="009021AA">
        <w:rPr>
          <w:szCs w:val="22"/>
        </w:rPr>
        <w:t>eg</w:t>
      </w:r>
      <w:proofErr w:type="spellEnd"/>
      <w:proofErr w:type="gramEnd"/>
      <w:r w:rsidRPr="009021AA">
        <w:rPr>
          <w:szCs w:val="22"/>
        </w:rPr>
        <w:t xml:space="preserve"> </w:t>
      </w:r>
      <w:proofErr w:type="spellStart"/>
      <w:r w:rsidRPr="009021AA">
        <w:rPr>
          <w:szCs w:val="22"/>
        </w:rPr>
        <w:t>Shropdoc</w:t>
      </w:r>
      <w:proofErr w:type="spellEnd"/>
      <w:r w:rsidRPr="009021AA">
        <w:rPr>
          <w:szCs w:val="22"/>
        </w:rPr>
        <w:t xml:space="preserve"> may be appropriate.</w:t>
      </w:r>
    </w:p>
    <w:p w14:paraId="11F93A09" w14:textId="77777777" w:rsidR="009021AA" w:rsidRPr="009021AA" w:rsidRDefault="009021AA" w:rsidP="009021AA">
      <w:pPr>
        <w:ind w:left="561" w:hanging="561"/>
        <w:jc w:val="left"/>
        <w:rPr>
          <w:szCs w:val="22"/>
        </w:rPr>
      </w:pPr>
    </w:p>
    <w:p w14:paraId="21342BDC" w14:textId="77777777" w:rsidR="009021AA" w:rsidRPr="009021AA" w:rsidRDefault="009021AA" w:rsidP="009021AA">
      <w:pPr>
        <w:numPr>
          <w:ilvl w:val="0"/>
          <w:numId w:val="24"/>
        </w:numPr>
        <w:jc w:val="left"/>
        <w:rPr>
          <w:szCs w:val="22"/>
        </w:rPr>
      </w:pPr>
      <w:r w:rsidRPr="009021AA">
        <w:rPr>
          <w:szCs w:val="22"/>
        </w:rPr>
        <w:lastRenderedPageBreak/>
        <w:t>To loan equipment if required, in accordance with the Hospice Policy.</w:t>
      </w:r>
    </w:p>
    <w:p w14:paraId="6983606D" w14:textId="77777777" w:rsidR="009021AA" w:rsidRPr="009021AA" w:rsidRDefault="009021AA" w:rsidP="009021AA">
      <w:pPr>
        <w:jc w:val="left"/>
        <w:rPr>
          <w:szCs w:val="22"/>
        </w:rPr>
      </w:pPr>
    </w:p>
    <w:p w14:paraId="701716B4" w14:textId="77777777" w:rsidR="009021AA" w:rsidRPr="009021AA" w:rsidRDefault="009021AA" w:rsidP="009021AA">
      <w:pPr>
        <w:numPr>
          <w:ilvl w:val="0"/>
          <w:numId w:val="24"/>
        </w:numPr>
        <w:jc w:val="left"/>
        <w:rPr>
          <w:szCs w:val="22"/>
        </w:rPr>
      </w:pPr>
      <w:r w:rsidRPr="009021AA">
        <w:rPr>
          <w:szCs w:val="22"/>
        </w:rPr>
        <w:t>To undertake duties and responsibilities delegated by the Hospice at Home Nurse Practitioners.</w:t>
      </w:r>
    </w:p>
    <w:p w14:paraId="40CEE0D1" w14:textId="77777777" w:rsidR="009021AA" w:rsidRPr="009021AA" w:rsidRDefault="009021AA" w:rsidP="009021AA">
      <w:pPr>
        <w:ind w:left="1080"/>
        <w:jc w:val="left"/>
        <w:rPr>
          <w:szCs w:val="22"/>
        </w:rPr>
      </w:pPr>
    </w:p>
    <w:p w14:paraId="5B937B47" w14:textId="77777777" w:rsidR="009021AA" w:rsidRPr="009021AA" w:rsidRDefault="009021AA" w:rsidP="009021AA">
      <w:pPr>
        <w:numPr>
          <w:ilvl w:val="0"/>
          <w:numId w:val="24"/>
        </w:numPr>
        <w:jc w:val="left"/>
        <w:rPr>
          <w:szCs w:val="22"/>
        </w:rPr>
      </w:pPr>
      <w:r w:rsidRPr="009021AA">
        <w:rPr>
          <w:szCs w:val="22"/>
        </w:rPr>
        <w:t>Undertake a role in palliative care through partnership with health care professionals and other agencies throughout Shropshire, Telford and Wrekin and Powys, providing support on all aspects of clinical palliative care.</w:t>
      </w:r>
    </w:p>
    <w:p w14:paraId="43ED4C54" w14:textId="77777777" w:rsidR="009021AA" w:rsidRPr="009021AA" w:rsidRDefault="009021AA" w:rsidP="009021AA">
      <w:pPr>
        <w:ind w:left="720"/>
        <w:jc w:val="left"/>
        <w:rPr>
          <w:szCs w:val="22"/>
        </w:rPr>
      </w:pPr>
    </w:p>
    <w:p w14:paraId="0195FDD3" w14:textId="77777777" w:rsidR="009021AA" w:rsidRPr="009021AA" w:rsidRDefault="009021AA" w:rsidP="009021AA">
      <w:pPr>
        <w:numPr>
          <w:ilvl w:val="0"/>
          <w:numId w:val="24"/>
        </w:numPr>
        <w:jc w:val="left"/>
        <w:rPr>
          <w:szCs w:val="22"/>
        </w:rPr>
      </w:pPr>
      <w:r w:rsidRPr="009021AA">
        <w:rPr>
          <w:szCs w:val="22"/>
        </w:rPr>
        <w:t>Work autonomously as a competent nurse who uses evidence-based skills and translates expert knowledge directly into individualised holistic therapeutic patient care in the full range of settings across primary care.</w:t>
      </w:r>
    </w:p>
    <w:p w14:paraId="723729D1" w14:textId="77777777" w:rsidR="009021AA" w:rsidRPr="009021AA" w:rsidRDefault="009021AA" w:rsidP="009021AA">
      <w:pPr>
        <w:ind w:left="720"/>
        <w:jc w:val="left"/>
        <w:rPr>
          <w:szCs w:val="22"/>
        </w:rPr>
      </w:pPr>
    </w:p>
    <w:p w14:paraId="494C3089" w14:textId="77777777" w:rsidR="009021AA" w:rsidRPr="009021AA" w:rsidRDefault="009021AA" w:rsidP="009021AA">
      <w:pPr>
        <w:numPr>
          <w:ilvl w:val="0"/>
          <w:numId w:val="24"/>
        </w:numPr>
        <w:jc w:val="left"/>
        <w:rPr>
          <w:szCs w:val="22"/>
        </w:rPr>
      </w:pPr>
      <w:r w:rsidRPr="009021AA">
        <w:rPr>
          <w:szCs w:val="22"/>
        </w:rPr>
        <w:t>Develops clinically effective and therapeutic relationships with patients and relatives using persuasive, negotiating, and motivating skills to communicate complex, contentious, and sensitive information. For example, end of life issues and difficult to accept conditions, considering barriers to understanding and challenging communication.</w:t>
      </w:r>
    </w:p>
    <w:p w14:paraId="0AEED5A9" w14:textId="77777777" w:rsidR="009021AA" w:rsidRPr="009021AA" w:rsidRDefault="009021AA" w:rsidP="009021AA">
      <w:pPr>
        <w:ind w:left="720"/>
        <w:jc w:val="left"/>
        <w:rPr>
          <w:szCs w:val="22"/>
        </w:rPr>
      </w:pPr>
    </w:p>
    <w:p w14:paraId="0787585D" w14:textId="77777777" w:rsidR="009021AA" w:rsidRPr="009021AA" w:rsidRDefault="009021AA" w:rsidP="009021AA">
      <w:pPr>
        <w:numPr>
          <w:ilvl w:val="0"/>
          <w:numId w:val="24"/>
        </w:numPr>
        <w:jc w:val="left"/>
        <w:rPr>
          <w:szCs w:val="22"/>
        </w:rPr>
      </w:pPr>
      <w:r w:rsidRPr="009021AA">
        <w:rPr>
          <w:szCs w:val="22"/>
        </w:rPr>
        <w:t xml:space="preserve">Demonstrates excellent communication skills </w:t>
      </w:r>
      <w:proofErr w:type="gramStart"/>
      <w:r w:rsidRPr="009021AA">
        <w:rPr>
          <w:szCs w:val="22"/>
        </w:rPr>
        <w:t>in order to</w:t>
      </w:r>
      <w:proofErr w:type="gramEnd"/>
      <w:r w:rsidRPr="009021AA">
        <w:rPr>
          <w:szCs w:val="22"/>
        </w:rPr>
        <w:t xml:space="preserve"> share sensitive and complex concepts with other professional and relevant organisations about a full range of palliative care issues.</w:t>
      </w:r>
    </w:p>
    <w:p w14:paraId="6E55A274" w14:textId="77777777" w:rsidR="009021AA" w:rsidRPr="009021AA" w:rsidRDefault="009021AA" w:rsidP="009021AA">
      <w:pPr>
        <w:ind w:left="720"/>
        <w:jc w:val="left"/>
        <w:rPr>
          <w:szCs w:val="22"/>
        </w:rPr>
      </w:pPr>
    </w:p>
    <w:p w14:paraId="66461E98" w14:textId="77777777" w:rsidR="009021AA" w:rsidRPr="009021AA" w:rsidRDefault="009021AA" w:rsidP="009021AA">
      <w:pPr>
        <w:numPr>
          <w:ilvl w:val="0"/>
          <w:numId w:val="24"/>
        </w:numPr>
        <w:jc w:val="left"/>
        <w:rPr>
          <w:szCs w:val="22"/>
        </w:rPr>
      </w:pPr>
      <w:r w:rsidRPr="009021AA">
        <w:rPr>
          <w:szCs w:val="22"/>
        </w:rPr>
        <w:t>To identify where complex grief patterns are present facilitating referral to specialist bereavement support services.</w:t>
      </w:r>
    </w:p>
    <w:p w14:paraId="2B10A122" w14:textId="77777777" w:rsidR="009021AA" w:rsidRPr="009021AA" w:rsidRDefault="009021AA" w:rsidP="009021AA">
      <w:pPr>
        <w:ind w:left="720"/>
        <w:jc w:val="left"/>
        <w:rPr>
          <w:szCs w:val="22"/>
        </w:rPr>
      </w:pPr>
    </w:p>
    <w:p w14:paraId="38026F1E" w14:textId="77777777" w:rsidR="009021AA" w:rsidRPr="009021AA" w:rsidRDefault="009021AA" w:rsidP="009021AA">
      <w:pPr>
        <w:numPr>
          <w:ilvl w:val="0"/>
          <w:numId w:val="24"/>
        </w:numPr>
        <w:jc w:val="left"/>
        <w:rPr>
          <w:szCs w:val="22"/>
        </w:rPr>
      </w:pPr>
      <w:r w:rsidRPr="009021AA">
        <w:rPr>
          <w:szCs w:val="22"/>
        </w:rPr>
        <w:t>To demonstrate a clinical knowledge in palliative care, underpinned by accessing relevant training, updates and conferences as agreed with Hospice at Home Manager.</w:t>
      </w:r>
    </w:p>
    <w:p w14:paraId="506D9C9A" w14:textId="77777777" w:rsidR="009021AA" w:rsidRPr="009021AA" w:rsidRDefault="009021AA" w:rsidP="009021AA">
      <w:pPr>
        <w:jc w:val="left"/>
        <w:rPr>
          <w:szCs w:val="22"/>
        </w:rPr>
      </w:pPr>
    </w:p>
    <w:p w14:paraId="181D9D75" w14:textId="77777777" w:rsidR="009021AA" w:rsidRPr="009021AA" w:rsidRDefault="009021AA" w:rsidP="009021AA">
      <w:pPr>
        <w:ind w:left="561" w:hanging="561"/>
        <w:jc w:val="left"/>
        <w:rPr>
          <w:szCs w:val="22"/>
        </w:rPr>
      </w:pPr>
    </w:p>
    <w:p w14:paraId="432E5F5B" w14:textId="77777777" w:rsidR="009021AA" w:rsidRPr="009021AA" w:rsidRDefault="009021AA" w:rsidP="009021AA">
      <w:pPr>
        <w:ind w:left="1122" w:hanging="561"/>
        <w:jc w:val="left"/>
        <w:rPr>
          <w:b/>
          <w:bCs/>
          <w:szCs w:val="22"/>
          <w:u w:val="single"/>
        </w:rPr>
      </w:pPr>
      <w:r w:rsidRPr="009021AA">
        <w:rPr>
          <w:b/>
          <w:bCs/>
          <w:szCs w:val="22"/>
          <w:u w:val="single"/>
        </w:rPr>
        <w:t xml:space="preserve">Personal </w:t>
      </w:r>
    </w:p>
    <w:p w14:paraId="650CF555" w14:textId="77777777" w:rsidR="009021AA" w:rsidRPr="009021AA" w:rsidRDefault="009021AA" w:rsidP="009021AA">
      <w:pPr>
        <w:ind w:left="1122" w:hanging="561"/>
        <w:jc w:val="left"/>
        <w:rPr>
          <w:b/>
          <w:szCs w:val="22"/>
        </w:rPr>
      </w:pPr>
    </w:p>
    <w:p w14:paraId="3D2C9E76" w14:textId="77777777" w:rsidR="009021AA" w:rsidRPr="009021AA" w:rsidRDefault="009021AA" w:rsidP="009021AA">
      <w:pPr>
        <w:numPr>
          <w:ilvl w:val="0"/>
          <w:numId w:val="25"/>
        </w:numPr>
        <w:ind w:left="1077" w:hanging="357"/>
        <w:jc w:val="left"/>
        <w:rPr>
          <w:szCs w:val="22"/>
        </w:rPr>
      </w:pPr>
      <w:r w:rsidRPr="009021AA">
        <w:rPr>
          <w:szCs w:val="22"/>
        </w:rPr>
        <w:t>To always act in accordance with the Code of Conduct and all policies and directives issued by the NMC and the Severn Hospice.</w:t>
      </w:r>
    </w:p>
    <w:p w14:paraId="73C7F3E0" w14:textId="77777777" w:rsidR="009021AA" w:rsidRPr="009021AA" w:rsidRDefault="009021AA" w:rsidP="009021AA">
      <w:pPr>
        <w:ind w:left="720"/>
        <w:jc w:val="left"/>
        <w:rPr>
          <w:szCs w:val="22"/>
        </w:rPr>
      </w:pPr>
    </w:p>
    <w:p w14:paraId="58E3BE80" w14:textId="77777777" w:rsidR="009021AA" w:rsidRPr="009021AA" w:rsidRDefault="009021AA" w:rsidP="009021AA">
      <w:pPr>
        <w:numPr>
          <w:ilvl w:val="0"/>
          <w:numId w:val="25"/>
        </w:numPr>
        <w:spacing w:line="360" w:lineRule="auto"/>
        <w:jc w:val="left"/>
        <w:rPr>
          <w:szCs w:val="22"/>
        </w:rPr>
      </w:pPr>
      <w:r w:rsidRPr="009021AA">
        <w:rPr>
          <w:sz w:val="24"/>
        </w:rPr>
        <w:t xml:space="preserve">To </w:t>
      </w:r>
      <w:r w:rsidRPr="009021AA">
        <w:rPr>
          <w:szCs w:val="22"/>
        </w:rPr>
        <w:t>comply with lone worker policy</w:t>
      </w:r>
    </w:p>
    <w:p w14:paraId="34102485" w14:textId="77777777" w:rsidR="009021AA" w:rsidRPr="009021AA" w:rsidRDefault="009021AA" w:rsidP="009021AA">
      <w:pPr>
        <w:numPr>
          <w:ilvl w:val="0"/>
          <w:numId w:val="25"/>
        </w:numPr>
        <w:jc w:val="left"/>
        <w:rPr>
          <w:szCs w:val="22"/>
        </w:rPr>
      </w:pPr>
      <w:r w:rsidRPr="009021AA">
        <w:rPr>
          <w:szCs w:val="22"/>
        </w:rPr>
        <w:t>To attend relevant meetings, providing effective communication to ensure continuity of patient care.</w:t>
      </w:r>
    </w:p>
    <w:p w14:paraId="6A55CAFF" w14:textId="77777777" w:rsidR="009021AA" w:rsidRPr="009021AA" w:rsidRDefault="009021AA" w:rsidP="009021AA">
      <w:pPr>
        <w:jc w:val="left"/>
        <w:rPr>
          <w:szCs w:val="22"/>
        </w:rPr>
      </w:pPr>
    </w:p>
    <w:p w14:paraId="785979D1" w14:textId="77777777" w:rsidR="009021AA" w:rsidRPr="009021AA" w:rsidRDefault="009021AA" w:rsidP="009021AA">
      <w:pPr>
        <w:numPr>
          <w:ilvl w:val="0"/>
          <w:numId w:val="25"/>
        </w:numPr>
        <w:jc w:val="left"/>
        <w:rPr>
          <w:rFonts w:cs="Arial"/>
          <w:snapToGrid w:val="0"/>
          <w:sz w:val="21"/>
          <w:szCs w:val="21"/>
        </w:rPr>
      </w:pPr>
      <w:r w:rsidRPr="009021AA">
        <w:rPr>
          <w:rFonts w:cs="Arial"/>
          <w:snapToGrid w:val="0"/>
          <w:sz w:val="21"/>
          <w:szCs w:val="21"/>
        </w:rPr>
        <w:t>To attend such courses/lectures/in-service training as indicated by needs of the service and own personal developments as identified</w:t>
      </w:r>
      <w:r w:rsidRPr="009021AA">
        <w:rPr>
          <w:szCs w:val="22"/>
        </w:rPr>
        <w:t>.</w:t>
      </w:r>
    </w:p>
    <w:p w14:paraId="1BA33752" w14:textId="77777777" w:rsidR="009021AA" w:rsidRPr="009021AA" w:rsidRDefault="009021AA" w:rsidP="009021AA">
      <w:pPr>
        <w:ind w:left="720"/>
        <w:jc w:val="left"/>
        <w:rPr>
          <w:szCs w:val="22"/>
        </w:rPr>
      </w:pPr>
    </w:p>
    <w:p w14:paraId="5F8E09F2" w14:textId="77777777" w:rsidR="009021AA" w:rsidRPr="009021AA" w:rsidRDefault="009021AA" w:rsidP="009021AA">
      <w:pPr>
        <w:numPr>
          <w:ilvl w:val="0"/>
          <w:numId w:val="25"/>
        </w:numPr>
        <w:tabs>
          <w:tab w:val="left" w:pos="561"/>
        </w:tabs>
        <w:jc w:val="left"/>
        <w:rPr>
          <w:szCs w:val="22"/>
        </w:rPr>
      </w:pPr>
      <w:r w:rsidRPr="009021AA">
        <w:rPr>
          <w:rFonts w:cs="Arial"/>
          <w:snapToGrid w:val="0"/>
          <w:sz w:val="21"/>
          <w:szCs w:val="21"/>
        </w:rPr>
        <w:t>Keep abreast of current developments in clinical nursing.</w:t>
      </w:r>
    </w:p>
    <w:p w14:paraId="67207BDA" w14:textId="77777777" w:rsidR="009021AA" w:rsidRPr="009021AA" w:rsidRDefault="009021AA" w:rsidP="009021AA">
      <w:pPr>
        <w:ind w:left="720"/>
        <w:jc w:val="left"/>
        <w:rPr>
          <w:szCs w:val="22"/>
        </w:rPr>
      </w:pPr>
    </w:p>
    <w:p w14:paraId="643C4C76" w14:textId="77777777" w:rsidR="009021AA" w:rsidRPr="009021AA" w:rsidRDefault="009021AA" w:rsidP="009021AA">
      <w:pPr>
        <w:numPr>
          <w:ilvl w:val="0"/>
          <w:numId w:val="25"/>
        </w:numPr>
        <w:tabs>
          <w:tab w:val="left" w:pos="561"/>
        </w:tabs>
        <w:jc w:val="left"/>
        <w:rPr>
          <w:szCs w:val="22"/>
        </w:rPr>
      </w:pPr>
      <w:r w:rsidRPr="009021AA">
        <w:rPr>
          <w:szCs w:val="22"/>
        </w:rPr>
        <w:t xml:space="preserve">To always respect the confidentiality of information covering patients, </w:t>
      </w:r>
      <w:proofErr w:type="gramStart"/>
      <w:r w:rsidRPr="009021AA">
        <w:rPr>
          <w:szCs w:val="22"/>
        </w:rPr>
        <w:t>staff</w:t>
      </w:r>
      <w:proofErr w:type="gramEnd"/>
      <w:r w:rsidRPr="009021AA">
        <w:rPr>
          <w:szCs w:val="22"/>
        </w:rPr>
        <w:t xml:space="preserve"> and volunteers.</w:t>
      </w:r>
    </w:p>
    <w:p w14:paraId="784E24C7" w14:textId="77777777" w:rsidR="009021AA" w:rsidRPr="009021AA" w:rsidRDefault="009021AA" w:rsidP="009021AA">
      <w:pPr>
        <w:tabs>
          <w:tab w:val="left" w:pos="0"/>
          <w:tab w:val="left" w:pos="561"/>
        </w:tabs>
        <w:jc w:val="left"/>
        <w:rPr>
          <w:szCs w:val="22"/>
        </w:rPr>
      </w:pPr>
    </w:p>
    <w:p w14:paraId="68E5E54B" w14:textId="77777777" w:rsidR="009021AA" w:rsidRPr="009021AA" w:rsidRDefault="009021AA" w:rsidP="009021AA">
      <w:pPr>
        <w:numPr>
          <w:ilvl w:val="0"/>
          <w:numId w:val="25"/>
        </w:numPr>
        <w:tabs>
          <w:tab w:val="left" w:pos="0"/>
          <w:tab w:val="left" w:pos="561"/>
        </w:tabs>
        <w:jc w:val="left"/>
        <w:rPr>
          <w:szCs w:val="22"/>
        </w:rPr>
      </w:pPr>
      <w:r w:rsidRPr="009021AA">
        <w:rPr>
          <w:szCs w:val="22"/>
        </w:rPr>
        <w:t>To promote the Hospice philosophy of care towards patients and relatives</w:t>
      </w:r>
    </w:p>
    <w:p w14:paraId="569A69F4" w14:textId="77777777" w:rsidR="009021AA" w:rsidRPr="009021AA" w:rsidRDefault="009021AA" w:rsidP="009021AA">
      <w:pPr>
        <w:ind w:left="720"/>
        <w:jc w:val="left"/>
        <w:rPr>
          <w:szCs w:val="22"/>
        </w:rPr>
      </w:pPr>
    </w:p>
    <w:p w14:paraId="7CDF8B35" w14:textId="77777777" w:rsidR="009021AA" w:rsidRPr="009021AA" w:rsidRDefault="009021AA" w:rsidP="009021AA">
      <w:pPr>
        <w:numPr>
          <w:ilvl w:val="0"/>
          <w:numId w:val="25"/>
        </w:numPr>
        <w:tabs>
          <w:tab w:val="left" w:pos="6379"/>
        </w:tabs>
        <w:snapToGrid w:val="0"/>
        <w:contextualSpacing/>
        <w:jc w:val="left"/>
        <w:rPr>
          <w:rFonts w:cs="Arial"/>
          <w:szCs w:val="22"/>
        </w:rPr>
      </w:pPr>
      <w:r w:rsidRPr="009021AA">
        <w:rPr>
          <w:rFonts w:cs="Arial"/>
          <w:szCs w:val="22"/>
        </w:rPr>
        <w:t xml:space="preserve">Promote and incorporate equality and diversity in all aspects of the team’s operations and in the public </w:t>
      </w:r>
      <w:proofErr w:type="gramStart"/>
      <w:r w:rsidRPr="009021AA">
        <w:rPr>
          <w:rFonts w:cs="Arial"/>
          <w:szCs w:val="22"/>
        </w:rPr>
        <w:t>domain</w:t>
      </w:r>
      <w:proofErr w:type="gramEnd"/>
    </w:p>
    <w:p w14:paraId="26EC5ABB" w14:textId="77777777" w:rsidR="009021AA" w:rsidRPr="009021AA" w:rsidRDefault="009021AA" w:rsidP="009021AA">
      <w:pPr>
        <w:tabs>
          <w:tab w:val="left" w:pos="0"/>
          <w:tab w:val="left" w:pos="561"/>
        </w:tabs>
        <w:ind w:left="1080"/>
        <w:jc w:val="left"/>
        <w:rPr>
          <w:szCs w:val="22"/>
        </w:rPr>
      </w:pPr>
      <w:r w:rsidRPr="009021AA">
        <w:rPr>
          <w:szCs w:val="22"/>
        </w:rPr>
        <w:tab/>
      </w:r>
      <w:r w:rsidRPr="009021AA">
        <w:rPr>
          <w:szCs w:val="22"/>
        </w:rPr>
        <w:tab/>
      </w:r>
    </w:p>
    <w:p w14:paraId="54616FC1" w14:textId="77777777" w:rsidR="009021AA" w:rsidRPr="009021AA" w:rsidRDefault="009021AA" w:rsidP="009021AA">
      <w:pPr>
        <w:rPr>
          <w:rFonts w:cs="Arial"/>
          <w:sz w:val="21"/>
          <w:szCs w:val="21"/>
        </w:rPr>
      </w:pPr>
    </w:p>
    <w:p w14:paraId="39092551" w14:textId="77777777" w:rsidR="009021AA" w:rsidRPr="009021AA" w:rsidRDefault="009021AA" w:rsidP="009021AA">
      <w:pPr>
        <w:rPr>
          <w:rFonts w:cs="Arial"/>
          <w:szCs w:val="22"/>
        </w:rPr>
      </w:pPr>
      <w:r w:rsidRPr="009021AA">
        <w:rPr>
          <w:rFonts w:cs="Arial"/>
          <w:szCs w:val="22"/>
        </w:rPr>
        <w:t>Responsibilities and duties may include other tasks as determined by the Hospice at Home Manager.</w:t>
      </w:r>
    </w:p>
    <w:p w14:paraId="2EE964FA" w14:textId="77777777" w:rsidR="009021AA" w:rsidRPr="009021AA" w:rsidRDefault="009021AA" w:rsidP="009021AA">
      <w:pPr>
        <w:rPr>
          <w:rFonts w:cs="Arial"/>
          <w:szCs w:val="22"/>
        </w:rPr>
      </w:pPr>
    </w:p>
    <w:p w14:paraId="4AD38869" w14:textId="77777777" w:rsidR="009021AA" w:rsidRPr="009021AA" w:rsidRDefault="009021AA" w:rsidP="009021AA">
      <w:pPr>
        <w:rPr>
          <w:rFonts w:cs="Arial"/>
          <w:szCs w:val="22"/>
        </w:rPr>
      </w:pPr>
      <w:r w:rsidRPr="009021AA">
        <w:rPr>
          <w:rFonts w:cs="Arial"/>
          <w:szCs w:val="22"/>
        </w:rPr>
        <w:t>This job description is intended as a guide to the range of duties covered and should not be regarded as inflexible.  There is a mutual obligation to modify the description when changes in the work situation occur.</w:t>
      </w:r>
    </w:p>
    <w:p w14:paraId="302509D3" w14:textId="77777777" w:rsidR="009021AA" w:rsidRPr="009021AA" w:rsidRDefault="009021AA" w:rsidP="009021AA">
      <w:pPr>
        <w:rPr>
          <w:szCs w:val="22"/>
        </w:rPr>
      </w:pPr>
    </w:p>
    <w:p w14:paraId="17F6A9CA" w14:textId="77777777" w:rsidR="009021AA" w:rsidRPr="009021AA" w:rsidRDefault="009021AA" w:rsidP="009021AA">
      <w:pPr>
        <w:rPr>
          <w:szCs w:val="22"/>
        </w:rPr>
      </w:pPr>
    </w:p>
    <w:p w14:paraId="6CDC5E75" w14:textId="77777777" w:rsidR="009021AA" w:rsidRPr="009021AA" w:rsidRDefault="009021AA" w:rsidP="009021AA">
      <w:pPr>
        <w:rPr>
          <w:rFonts w:cs="Arial"/>
          <w:b/>
          <w:szCs w:val="22"/>
          <w:u w:val="single"/>
        </w:rPr>
      </w:pPr>
      <w:r w:rsidRPr="009021AA">
        <w:rPr>
          <w:rFonts w:cs="Arial"/>
          <w:b/>
          <w:szCs w:val="22"/>
          <w:u w:val="single"/>
        </w:rPr>
        <w:t>Supplementary Information and Requirements</w:t>
      </w:r>
    </w:p>
    <w:p w14:paraId="5D20918F" w14:textId="77777777" w:rsidR="009021AA" w:rsidRPr="009021AA" w:rsidRDefault="009021AA" w:rsidP="009021AA">
      <w:pPr>
        <w:rPr>
          <w:rFonts w:cs="Arial"/>
          <w:szCs w:val="22"/>
          <w:u w:val="single"/>
        </w:rPr>
      </w:pPr>
    </w:p>
    <w:p w14:paraId="457CF9E2" w14:textId="64F96C08" w:rsidR="009021AA" w:rsidRPr="009021AA" w:rsidRDefault="009021AA" w:rsidP="009021AA">
      <w:pPr>
        <w:rPr>
          <w:rFonts w:cs="Arial"/>
          <w:szCs w:val="22"/>
        </w:rPr>
      </w:pPr>
      <w:r w:rsidRPr="009021AA">
        <w:rPr>
          <w:rFonts w:cs="Arial"/>
          <w:szCs w:val="22"/>
        </w:rPr>
        <w:t>All new permanent Hospice employees are on a 6-month probationary period.</w:t>
      </w:r>
    </w:p>
    <w:p w14:paraId="668B3242" w14:textId="77777777" w:rsidR="009021AA" w:rsidRPr="009021AA" w:rsidRDefault="009021AA" w:rsidP="009021AA">
      <w:pPr>
        <w:rPr>
          <w:rFonts w:cs="Arial"/>
          <w:szCs w:val="22"/>
        </w:rPr>
      </w:pPr>
    </w:p>
    <w:p w14:paraId="0514020B" w14:textId="77777777" w:rsidR="009021AA" w:rsidRPr="009021AA" w:rsidRDefault="009021AA" w:rsidP="009021AA">
      <w:pPr>
        <w:rPr>
          <w:rFonts w:cs="Arial"/>
          <w:szCs w:val="22"/>
        </w:rPr>
      </w:pPr>
      <w:r w:rsidRPr="009021AA">
        <w:rPr>
          <w:rFonts w:cs="Arial"/>
          <w:szCs w:val="22"/>
        </w:rPr>
        <w:t>A DBS Disclosure will be requested in the event of an individual being offered the post.</w:t>
      </w:r>
    </w:p>
    <w:p w14:paraId="6B9F2155" w14:textId="77777777" w:rsidR="009021AA" w:rsidRPr="009021AA" w:rsidRDefault="009021AA" w:rsidP="009021AA">
      <w:pPr>
        <w:widowControl w:val="0"/>
        <w:spacing w:before="240" w:after="60"/>
        <w:outlineLvl w:val="7"/>
        <w:rPr>
          <w:rFonts w:cs="Arial"/>
          <w:b/>
          <w:bCs/>
          <w:i/>
          <w:iCs/>
          <w:snapToGrid w:val="0"/>
          <w:szCs w:val="22"/>
          <w:lang w:val="en-US" w:eastAsia="en-US"/>
        </w:rPr>
      </w:pPr>
      <w:r w:rsidRPr="009021AA">
        <w:rPr>
          <w:rFonts w:cs="Arial"/>
          <w:b/>
          <w:bCs/>
          <w:i/>
          <w:iCs/>
          <w:snapToGrid w:val="0"/>
          <w:szCs w:val="22"/>
          <w:lang w:val="en-US" w:eastAsia="en-US"/>
        </w:rPr>
        <w:t>Health and Safety</w:t>
      </w:r>
    </w:p>
    <w:p w14:paraId="52CEA2B4" w14:textId="77777777" w:rsidR="009021AA" w:rsidRPr="009021AA" w:rsidRDefault="009021AA" w:rsidP="009021AA">
      <w:pPr>
        <w:tabs>
          <w:tab w:val="left" w:pos="360"/>
          <w:tab w:val="left" w:pos="900"/>
          <w:tab w:val="left" w:pos="1440"/>
        </w:tabs>
        <w:rPr>
          <w:rFonts w:cs="Arial"/>
          <w:szCs w:val="22"/>
        </w:rPr>
      </w:pPr>
    </w:p>
    <w:p w14:paraId="5C44B1B9" w14:textId="77777777" w:rsidR="009021AA" w:rsidRPr="009021AA" w:rsidRDefault="009021AA" w:rsidP="009021AA">
      <w:pPr>
        <w:tabs>
          <w:tab w:val="left" w:pos="360"/>
          <w:tab w:val="left" w:pos="900"/>
          <w:tab w:val="left" w:pos="1440"/>
        </w:tabs>
        <w:rPr>
          <w:rFonts w:cs="Arial"/>
          <w:szCs w:val="22"/>
        </w:rPr>
      </w:pPr>
      <w:r w:rsidRPr="009021AA">
        <w:rPr>
          <w:rFonts w:cs="Arial"/>
          <w:szCs w:val="22"/>
        </w:rPr>
        <w:t>In accordance with the Hospice’s Health &amp; Safety Policy all employed persons while at work are required by Section 7 of the Health &amp; Safety at Work Act to take reasonable care of their own health and safety and that of others who may be affected by their acts or omissions.</w:t>
      </w:r>
    </w:p>
    <w:p w14:paraId="5262FA58" w14:textId="77777777" w:rsidR="009021AA" w:rsidRPr="009021AA" w:rsidRDefault="009021AA" w:rsidP="009021AA">
      <w:pPr>
        <w:widowControl w:val="0"/>
        <w:spacing w:before="240" w:after="60"/>
        <w:outlineLvl w:val="7"/>
        <w:rPr>
          <w:rFonts w:cs="Arial"/>
          <w:b/>
          <w:bCs/>
          <w:i/>
          <w:iCs/>
          <w:snapToGrid w:val="0"/>
          <w:szCs w:val="22"/>
          <w:lang w:val="en-US" w:eastAsia="en-US"/>
        </w:rPr>
      </w:pPr>
      <w:r w:rsidRPr="009021AA">
        <w:rPr>
          <w:rFonts w:cs="Arial"/>
          <w:b/>
          <w:bCs/>
          <w:i/>
          <w:iCs/>
          <w:snapToGrid w:val="0"/>
          <w:szCs w:val="22"/>
          <w:lang w:val="en-US" w:eastAsia="en-US"/>
        </w:rPr>
        <w:t>Appraisal</w:t>
      </w:r>
    </w:p>
    <w:p w14:paraId="3A2AF0A3" w14:textId="77777777" w:rsidR="009021AA" w:rsidRPr="009021AA" w:rsidRDefault="009021AA" w:rsidP="009021AA">
      <w:pPr>
        <w:tabs>
          <w:tab w:val="left" w:pos="360"/>
          <w:tab w:val="left" w:pos="900"/>
          <w:tab w:val="left" w:pos="1440"/>
        </w:tabs>
        <w:rPr>
          <w:rFonts w:cs="Arial"/>
          <w:szCs w:val="22"/>
        </w:rPr>
      </w:pPr>
    </w:p>
    <w:p w14:paraId="1C5E81EC" w14:textId="0215E350" w:rsidR="009021AA" w:rsidRPr="009021AA" w:rsidRDefault="009021AA" w:rsidP="009021AA">
      <w:pPr>
        <w:tabs>
          <w:tab w:val="left" w:pos="360"/>
          <w:tab w:val="left" w:pos="900"/>
          <w:tab w:val="left" w:pos="1440"/>
        </w:tabs>
        <w:rPr>
          <w:rFonts w:cs="Arial"/>
          <w:szCs w:val="22"/>
        </w:rPr>
      </w:pPr>
      <w:r w:rsidRPr="009021AA">
        <w:rPr>
          <w:rFonts w:cs="Arial"/>
          <w:szCs w:val="22"/>
        </w:rPr>
        <w:t>All employees are required to participate in the Hospice’s appraisal process</w:t>
      </w:r>
      <w:r>
        <w:rPr>
          <w:rFonts w:cs="Arial"/>
          <w:szCs w:val="22"/>
        </w:rPr>
        <w:t>.</w:t>
      </w:r>
      <w:r w:rsidRPr="009021AA">
        <w:rPr>
          <w:rFonts w:cs="Arial"/>
          <w:szCs w:val="22"/>
        </w:rPr>
        <w:t xml:space="preserve"> </w:t>
      </w:r>
    </w:p>
    <w:p w14:paraId="70AAF301" w14:textId="77777777" w:rsidR="009021AA" w:rsidRPr="009021AA" w:rsidRDefault="009021AA" w:rsidP="009021AA">
      <w:pPr>
        <w:tabs>
          <w:tab w:val="left" w:pos="360"/>
          <w:tab w:val="left" w:pos="900"/>
          <w:tab w:val="left" w:pos="1440"/>
        </w:tabs>
        <w:rPr>
          <w:rFonts w:cs="Arial"/>
          <w:szCs w:val="22"/>
        </w:rPr>
      </w:pPr>
    </w:p>
    <w:p w14:paraId="69395703" w14:textId="77777777" w:rsidR="009021AA" w:rsidRPr="009021AA" w:rsidRDefault="009021AA" w:rsidP="009021AA">
      <w:pPr>
        <w:tabs>
          <w:tab w:val="left" w:pos="360"/>
          <w:tab w:val="left" w:pos="900"/>
          <w:tab w:val="left" w:pos="1440"/>
        </w:tabs>
        <w:rPr>
          <w:rFonts w:cs="Arial"/>
          <w:szCs w:val="22"/>
        </w:rPr>
      </w:pPr>
    </w:p>
    <w:p w14:paraId="57CBEC6C" w14:textId="77777777" w:rsidR="009021AA" w:rsidRPr="009021AA" w:rsidRDefault="009021AA" w:rsidP="009021AA">
      <w:pPr>
        <w:tabs>
          <w:tab w:val="left" w:pos="360"/>
          <w:tab w:val="left" w:pos="900"/>
          <w:tab w:val="left" w:pos="1440"/>
        </w:tabs>
        <w:rPr>
          <w:rFonts w:cs="Arial"/>
          <w:i/>
          <w:iCs/>
          <w:szCs w:val="22"/>
        </w:rPr>
      </w:pPr>
      <w:r w:rsidRPr="009021AA">
        <w:rPr>
          <w:rFonts w:cs="Arial"/>
          <w:i/>
          <w:iCs/>
          <w:szCs w:val="22"/>
        </w:rPr>
        <w:t>Last Updated May 2023: BR/CG</w:t>
      </w:r>
    </w:p>
    <w:p w14:paraId="7E1ECDF2" w14:textId="7C1443D7" w:rsidR="00390E1E" w:rsidRPr="00390E1E" w:rsidRDefault="00390E1E" w:rsidP="00390E1E"/>
    <w:p w14:paraId="5C516188" w14:textId="77777777" w:rsidR="00150D16" w:rsidRPr="00150D16" w:rsidRDefault="00150D16" w:rsidP="00150D16">
      <w:pPr>
        <w:tabs>
          <w:tab w:val="left" w:pos="6379"/>
        </w:tabs>
        <w:snapToGrid w:val="0"/>
        <w:contextualSpacing/>
        <w:jc w:val="left"/>
        <w:rPr>
          <w:rFonts w:cs="Arial"/>
          <w:szCs w:val="22"/>
        </w:rPr>
      </w:pPr>
    </w:p>
    <w:p w14:paraId="7B590BBC" w14:textId="77777777" w:rsidR="0017753E" w:rsidRDefault="0017753E" w:rsidP="0017753E">
      <w:pPr>
        <w:ind w:left="720"/>
      </w:pPr>
    </w:p>
    <w:p w14:paraId="17B509D1" w14:textId="77777777" w:rsidR="008F0926" w:rsidRDefault="008F0926" w:rsidP="008F0926"/>
    <w:p w14:paraId="41D1F9A2" w14:textId="77777777" w:rsidR="009021AA" w:rsidRDefault="009021AA" w:rsidP="008F0926"/>
    <w:p w14:paraId="73D35BF2" w14:textId="77777777" w:rsidR="009021AA" w:rsidRDefault="009021AA" w:rsidP="008F0926"/>
    <w:p w14:paraId="29143B8C" w14:textId="77777777" w:rsidR="009021AA" w:rsidRDefault="009021AA" w:rsidP="008F0926"/>
    <w:p w14:paraId="2C3956CD" w14:textId="77777777" w:rsidR="009021AA" w:rsidRDefault="009021AA" w:rsidP="008F0926"/>
    <w:p w14:paraId="2991396F" w14:textId="77777777" w:rsidR="009021AA" w:rsidRDefault="009021AA" w:rsidP="008F0926"/>
    <w:p w14:paraId="33E7A57A" w14:textId="77777777" w:rsidR="009021AA" w:rsidRDefault="009021AA" w:rsidP="008F0926"/>
    <w:p w14:paraId="745F463A" w14:textId="77777777" w:rsidR="009021AA" w:rsidRDefault="009021AA" w:rsidP="008F0926"/>
    <w:p w14:paraId="1ACBA5F8" w14:textId="77777777" w:rsidR="009021AA" w:rsidRDefault="009021AA" w:rsidP="008F0926"/>
    <w:p w14:paraId="619B1F02" w14:textId="77777777" w:rsidR="009021AA" w:rsidRDefault="009021AA" w:rsidP="008F0926"/>
    <w:p w14:paraId="3196D3A9" w14:textId="77777777" w:rsidR="009021AA" w:rsidRDefault="009021AA" w:rsidP="008F0926"/>
    <w:p w14:paraId="57620427" w14:textId="77777777" w:rsidR="009021AA" w:rsidRDefault="009021AA" w:rsidP="008F0926"/>
    <w:p w14:paraId="2B49ED9F" w14:textId="77777777" w:rsidR="009021AA" w:rsidRDefault="009021AA" w:rsidP="008F0926"/>
    <w:p w14:paraId="48C7C60E" w14:textId="77777777" w:rsidR="009021AA" w:rsidRDefault="009021AA" w:rsidP="008F0926"/>
    <w:p w14:paraId="02E63D88" w14:textId="77777777" w:rsidR="009021AA" w:rsidRDefault="009021AA" w:rsidP="008F0926"/>
    <w:p w14:paraId="2677FC11" w14:textId="77777777" w:rsidR="009021AA" w:rsidRDefault="009021AA" w:rsidP="008F0926"/>
    <w:p w14:paraId="048C0654" w14:textId="77777777" w:rsidR="009021AA" w:rsidRDefault="009021AA" w:rsidP="008F0926"/>
    <w:p w14:paraId="222C6AB6" w14:textId="77777777" w:rsidR="009021AA" w:rsidRDefault="009021AA" w:rsidP="008F0926"/>
    <w:p w14:paraId="21973027" w14:textId="77777777" w:rsidR="009021AA" w:rsidRDefault="009021AA" w:rsidP="008F0926"/>
    <w:p w14:paraId="039F6CF7" w14:textId="77777777" w:rsidR="009021AA" w:rsidRDefault="009021AA" w:rsidP="008F0926"/>
    <w:p w14:paraId="7C9AA565" w14:textId="77777777" w:rsidR="009021AA" w:rsidRDefault="009021AA" w:rsidP="008F0926"/>
    <w:p w14:paraId="3F005ABC" w14:textId="77777777" w:rsidR="009021AA" w:rsidRDefault="009021AA" w:rsidP="008F0926"/>
    <w:p w14:paraId="6C402ECB" w14:textId="77777777" w:rsidR="009021AA" w:rsidRDefault="009021AA" w:rsidP="008F0926"/>
    <w:p w14:paraId="1D952011" w14:textId="77777777" w:rsidR="009021AA" w:rsidRDefault="009021AA" w:rsidP="008F0926"/>
    <w:p w14:paraId="471DAFE1" w14:textId="77777777" w:rsidR="009021AA" w:rsidRDefault="009021AA" w:rsidP="008F0926"/>
    <w:p w14:paraId="0A1B6555" w14:textId="77777777" w:rsidR="009021AA" w:rsidRDefault="009021AA" w:rsidP="008F0926"/>
    <w:p w14:paraId="3E283070" w14:textId="77777777" w:rsidR="009021AA" w:rsidRDefault="009021AA" w:rsidP="008F0926"/>
    <w:p w14:paraId="23701C68" w14:textId="77777777" w:rsidR="009021AA" w:rsidRDefault="009021AA" w:rsidP="008F0926"/>
    <w:p w14:paraId="27014751" w14:textId="77777777" w:rsidR="009021AA" w:rsidRDefault="009021AA" w:rsidP="008F0926"/>
    <w:p w14:paraId="3141C01A" w14:textId="77777777" w:rsidR="009021AA" w:rsidRDefault="009021AA" w:rsidP="008F0926"/>
    <w:p w14:paraId="6420629A" w14:textId="77777777" w:rsidR="009021AA" w:rsidRDefault="009021AA" w:rsidP="008F0926"/>
    <w:p w14:paraId="75010414" w14:textId="77777777" w:rsidR="009021AA" w:rsidRDefault="009021AA" w:rsidP="008F0926"/>
    <w:p w14:paraId="12B111C0" w14:textId="77777777" w:rsidR="009021AA" w:rsidRDefault="009021AA" w:rsidP="008F0926">
      <w:pPr>
        <w:sectPr w:rsidR="009021AA" w:rsidSect="00124DA7">
          <w:headerReference w:type="even" r:id="rId8"/>
          <w:headerReference w:type="default" r:id="rId9"/>
          <w:footerReference w:type="even" r:id="rId10"/>
          <w:footerReference w:type="default" r:id="rId11"/>
          <w:headerReference w:type="first" r:id="rId12"/>
          <w:footerReference w:type="first" r:id="rId13"/>
          <w:pgSz w:w="11906" w:h="16838" w:code="9"/>
          <w:pgMar w:top="357" w:right="1009" w:bottom="1440" w:left="1009" w:header="709" w:footer="709" w:gutter="0"/>
          <w:cols w:space="720"/>
          <w:docGrid w:linePitch="299"/>
        </w:sectPr>
      </w:pPr>
    </w:p>
    <w:p w14:paraId="4B47F855" w14:textId="77777777" w:rsidR="009021AA" w:rsidRPr="008B784F" w:rsidRDefault="009021AA" w:rsidP="009021AA">
      <w:pPr>
        <w:pStyle w:val="Title"/>
      </w:pPr>
      <w:r w:rsidRPr="008B784F">
        <w:lastRenderedPageBreak/>
        <w:t xml:space="preserve">Person </w:t>
      </w:r>
      <w:proofErr w:type="gramStart"/>
      <w:r w:rsidRPr="008B784F">
        <w:t>Specification :</w:t>
      </w:r>
      <w:proofErr w:type="gramEnd"/>
      <w:r w:rsidRPr="008B784F">
        <w:t xml:space="preserve"> </w:t>
      </w:r>
      <w:r>
        <w:t xml:space="preserve">Staff Nurse – Hospice at Home </w:t>
      </w:r>
    </w:p>
    <w:p w14:paraId="230EB457" w14:textId="77777777" w:rsidR="009021AA" w:rsidRDefault="009021AA" w:rsidP="009021AA">
      <w:pPr>
        <w:tabs>
          <w:tab w:val="left" w:pos="360"/>
          <w:tab w:val="left" w:pos="900"/>
          <w:tab w:val="left" w:pos="1440"/>
        </w:tabs>
        <w:jc w:val="center"/>
      </w:pPr>
    </w:p>
    <w:tbl>
      <w:tblPr>
        <w:tblW w:w="45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820"/>
        <w:gridCol w:w="3968"/>
      </w:tblGrid>
      <w:tr w:rsidR="009021AA" w:rsidRPr="00BA2319" w14:paraId="494B4F34" w14:textId="77777777" w:rsidTr="009021AA">
        <w:trPr>
          <w:jc w:val="center"/>
        </w:trPr>
        <w:tc>
          <w:tcPr>
            <w:tcW w:w="1771" w:type="pct"/>
            <w:tcBorders>
              <w:top w:val="nil"/>
              <w:left w:val="nil"/>
              <w:bottom w:val="single" w:sz="4" w:space="0" w:color="auto"/>
              <w:right w:val="single" w:sz="4" w:space="0" w:color="auto"/>
            </w:tcBorders>
            <w:shd w:val="clear" w:color="auto" w:fill="auto"/>
          </w:tcPr>
          <w:p w14:paraId="062930D2" w14:textId="77777777" w:rsidR="009021AA" w:rsidRPr="00BA2319" w:rsidRDefault="009021AA" w:rsidP="00B018C9">
            <w:pPr>
              <w:tabs>
                <w:tab w:val="left" w:pos="360"/>
                <w:tab w:val="left" w:pos="900"/>
                <w:tab w:val="left" w:pos="1440"/>
              </w:tabs>
              <w:rPr>
                <w:rFonts w:cs="Arial"/>
                <w:sz w:val="16"/>
                <w:szCs w:val="16"/>
              </w:rPr>
            </w:pPr>
            <w:r>
              <w:tab/>
            </w:r>
            <w:r>
              <w:tab/>
            </w:r>
            <w:r>
              <w:tab/>
            </w:r>
          </w:p>
          <w:p w14:paraId="75429924" w14:textId="77777777" w:rsidR="009021AA" w:rsidRPr="00BA2319" w:rsidRDefault="009021AA" w:rsidP="00B018C9">
            <w:pPr>
              <w:tabs>
                <w:tab w:val="left" w:pos="360"/>
                <w:tab w:val="left" w:pos="900"/>
                <w:tab w:val="left" w:pos="1440"/>
              </w:tabs>
              <w:rPr>
                <w:rFonts w:cs="Arial"/>
                <w:sz w:val="16"/>
                <w:szCs w:val="16"/>
              </w:rPr>
            </w:pPr>
          </w:p>
        </w:tc>
        <w:tc>
          <w:tcPr>
            <w:tcW w:w="1771" w:type="pct"/>
            <w:tcBorders>
              <w:top w:val="single" w:sz="4" w:space="0" w:color="auto"/>
              <w:left w:val="single" w:sz="4" w:space="0" w:color="auto"/>
              <w:bottom w:val="single" w:sz="4" w:space="0" w:color="auto"/>
              <w:right w:val="single" w:sz="4" w:space="0" w:color="auto"/>
            </w:tcBorders>
            <w:shd w:val="clear" w:color="auto" w:fill="auto"/>
          </w:tcPr>
          <w:p w14:paraId="16F9E467" w14:textId="77777777" w:rsidR="009021AA" w:rsidRPr="00BA2319" w:rsidRDefault="009021AA" w:rsidP="00B018C9">
            <w:pPr>
              <w:tabs>
                <w:tab w:val="left" w:pos="360"/>
                <w:tab w:val="left" w:pos="900"/>
                <w:tab w:val="left" w:pos="1440"/>
              </w:tabs>
              <w:jc w:val="center"/>
              <w:rPr>
                <w:rFonts w:cs="Arial"/>
                <w:b/>
                <w:bCs/>
                <w:sz w:val="16"/>
                <w:szCs w:val="16"/>
              </w:rPr>
            </w:pPr>
            <w:r w:rsidRPr="00BA2319">
              <w:rPr>
                <w:rFonts w:cs="Arial"/>
                <w:b/>
                <w:bCs/>
                <w:sz w:val="16"/>
                <w:szCs w:val="16"/>
              </w:rPr>
              <w:t xml:space="preserve">Essential </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0BBC13AB" w14:textId="77777777" w:rsidR="009021AA" w:rsidRPr="00BA2319" w:rsidRDefault="009021AA" w:rsidP="00B018C9">
            <w:pPr>
              <w:tabs>
                <w:tab w:val="left" w:pos="360"/>
                <w:tab w:val="left" w:pos="900"/>
                <w:tab w:val="left" w:pos="1440"/>
              </w:tabs>
              <w:jc w:val="center"/>
              <w:rPr>
                <w:rFonts w:cs="Arial"/>
                <w:b/>
                <w:bCs/>
                <w:sz w:val="16"/>
                <w:szCs w:val="16"/>
              </w:rPr>
            </w:pPr>
            <w:r w:rsidRPr="00BA2319">
              <w:rPr>
                <w:rFonts w:cs="Arial"/>
                <w:b/>
                <w:bCs/>
                <w:sz w:val="16"/>
                <w:szCs w:val="16"/>
              </w:rPr>
              <w:t xml:space="preserve">Desirable </w:t>
            </w:r>
          </w:p>
        </w:tc>
      </w:tr>
      <w:tr w:rsidR="009021AA" w:rsidRPr="00BA2319" w14:paraId="34182C12" w14:textId="77777777" w:rsidTr="009021AA">
        <w:trPr>
          <w:trHeight w:val="1526"/>
          <w:jc w:val="center"/>
        </w:trPr>
        <w:tc>
          <w:tcPr>
            <w:tcW w:w="1771" w:type="pct"/>
            <w:tcBorders>
              <w:top w:val="single" w:sz="4" w:space="0" w:color="auto"/>
              <w:left w:val="single" w:sz="4" w:space="0" w:color="auto"/>
              <w:bottom w:val="single" w:sz="4" w:space="0" w:color="auto"/>
              <w:right w:val="single" w:sz="4" w:space="0" w:color="auto"/>
            </w:tcBorders>
            <w:shd w:val="clear" w:color="auto" w:fill="auto"/>
          </w:tcPr>
          <w:p w14:paraId="692A4DB0" w14:textId="77777777" w:rsidR="009021AA" w:rsidRPr="009021AA" w:rsidRDefault="009021AA" w:rsidP="00B018C9">
            <w:pPr>
              <w:tabs>
                <w:tab w:val="left" w:pos="360"/>
                <w:tab w:val="left" w:pos="900"/>
                <w:tab w:val="left" w:pos="1440"/>
              </w:tabs>
              <w:rPr>
                <w:rFonts w:cs="Arial"/>
                <w:b/>
                <w:bCs/>
                <w:sz w:val="18"/>
                <w:szCs w:val="18"/>
              </w:rPr>
            </w:pPr>
            <w:r w:rsidRPr="009021AA">
              <w:rPr>
                <w:rFonts w:cs="Arial"/>
                <w:b/>
                <w:bCs/>
                <w:sz w:val="18"/>
                <w:szCs w:val="18"/>
              </w:rPr>
              <w:t>Qualifications / Training</w:t>
            </w:r>
          </w:p>
          <w:p w14:paraId="16F343F0" w14:textId="77777777" w:rsidR="009021AA" w:rsidRPr="009021AA" w:rsidRDefault="009021AA" w:rsidP="00B018C9">
            <w:pPr>
              <w:tabs>
                <w:tab w:val="left" w:pos="360"/>
                <w:tab w:val="left" w:pos="900"/>
                <w:tab w:val="left" w:pos="1440"/>
              </w:tabs>
              <w:rPr>
                <w:rFonts w:cs="Arial"/>
                <w:sz w:val="18"/>
                <w:szCs w:val="18"/>
              </w:rPr>
            </w:pPr>
          </w:p>
          <w:p w14:paraId="0D82105A" w14:textId="77777777" w:rsidR="009021AA" w:rsidRPr="009021AA" w:rsidRDefault="009021AA" w:rsidP="00B018C9">
            <w:pPr>
              <w:pStyle w:val="Footer"/>
              <w:tabs>
                <w:tab w:val="left" w:pos="360"/>
                <w:tab w:val="left" w:pos="900"/>
                <w:tab w:val="left" w:pos="1440"/>
              </w:tabs>
              <w:rPr>
                <w:rFonts w:cs="Arial"/>
                <w:sz w:val="18"/>
                <w:szCs w:val="18"/>
              </w:rPr>
            </w:pPr>
            <w:r w:rsidRPr="009021AA">
              <w:rPr>
                <w:rFonts w:cs="Arial"/>
                <w:sz w:val="18"/>
                <w:szCs w:val="18"/>
              </w:rPr>
              <w:t>Level of education necessary</w:t>
            </w:r>
          </w:p>
          <w:p w14:paraId="51BA0F15" w14:textId="77777777" w:rsidR="009021AA" w:rsidRPr="009021AA" w:rsidRDefault="009021AA" w:rsidP="00B018C9">
            <w:pPr>
              <w:pStyle w:val="Footer"/>
              <w:tabs>
                <w:tab w:val="left" w:pos="360"/>
                <w:tab w:val="left" w:pos="900"/>
                <w:tab w:val="left" w:pos="1440"/>
              </w:tabs>
              <w:rPr>
                <w:rFonts w:cs="Arial"/>
                <w:sz w:val="18"/>
                <w:szCs w:val="18"/>
              </w:rPr>
            </w:pPr>
          </w:p>
          <w:p w14:paraId="69E16FEB"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Professional and post basic qualifications</w:t>
            </w:r>
          </w:p>
          <w:p w14:paraId="088F7BAB" w14:textId="77777777" w:rsidR="009021AA" w:rsidRPr="009021AA" w:rsidRDefault="009021AA" w:rsidP="00B018C9">
            <w:pPr>
              <w:tabs>
                <w:tab w:val="left" w:pos="360"/>
                <w:tab w:val="left" w:pos="900"/>
                <w:tab w:val="left" w:pos="1440"/>
              </w:tabs>
              <w:rPr>
                <w:rFonts w:cs="Arial"/>
                <w:sz w:val="18"/>
                <w:szCs w:val="18"/>
              </w:rPr>
            </w:pPr>
          </w:p>
          <w:p w14:paraId="0387F4D0"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 xml:space="preserve">Specialised training required for </w:t>
            </w:r>
            <w:proofErr w:type="gramStart"/>
            <w:r w:rsidRPr="009021AA">
              <w:rPr>
                <w:rFonts w:cs="Arial"/>
                <w:sz w:val="18"/>
                <w:szCs w:val="18"/>
              </w:rPr>
              <w:t>post</w:t>
            </w:r>
            <w:proofErr w:type="gramEnd"/>
          </w:p>
          <w:p w14:paraId="11C7910E" w14:textId="77777777" w:rsidR="009021AA" w:rsidRPr="009021AA" w:rsidRDefault="009021AA" w:rsidP="00B018C9">
            <w:pPr>
              <w:tabs>
                <w:tab w:val="left" w:pos="360"/>
                <w:tab w:val="left" w:pos="900"/>
                <w:tab w:val="left" w:pos="1440"/>
              </w:tabs>
              <w:rPr>
                <w:rFonts w:cs="Arial"/>
                <w:sz w:val="18"/>
                <w:szCs w:val="18"/>
              </w:rPr>
            </w:pPr>
          </w:p>
        </w:tc>
        <w:tc>
          <w:tcPr>
            <w:tcW w:w="1771" w:type="pct"/>
            <w:tcBorders>
              <w:top w:val="single" w:sz="4" w:space="0" w:color="auto"/>
              <w:left w:val="single" w:sz="4" w:space="0" w:color="auto"/>
              <w:bottom w:val="single" w:sz="4" w:space="0" w:color="auto"/>
              <w:right w:val="single" w:sz="4" w:space="0" w:color="auto"/>
            </w:tcBorders>
            <w:shd w:val="clear" w:color="auto" w:fill="auto"/>
          </w:tcPr>
          <w:p w14:paraId="3014701F" w14:textId="77777777" w:rsidR="009021AA" w:rsidRPr="009021AA" w:rsidRDefault="009021AA" w:rsidP="00B018C9">
            <w:pPr>
              <w:tabs>
                <w:tab w:val="left" w:pos="360"/>
                <w:tab w:val="left" w:pos="900"/>
                <w:tab w:val="left" w:pos="1440"/>
              </w:tabs>
              <w:rPr>
                <w:rFonts w:cs="Arial"/>
                <w:sz w:val="18"/>
                <w:szCs w:val="18"/>
              </w:rPr>
            </w:pPr>
          </w:p>
          <w:p w14:paraId="1B1E2B48" w14:textId="77777777" w:rsidR="009021AA" w:rsidRPr="009021AA" w:rsidRDefault="009021AA" w:rsidP="00B018C9">
            <w:pPr>
              <w:tabs>
                <w:tab w:val="left" w:pos="360"/>
                <w:tab w:val="left" w:pos="900"/>
                <w:tab w:val="left" w:pos="1440"/>
              </w:tabs>
              <w:rPr>
                <w:rFonts w:cs="Arial"/>
                <w:sz w:val="18"/>
                <w:szCs w:val="18"/>
              </w:rPr>
            </w:pPr>
          </w:p>
          <w:p w14:paraId="6F6F30B6"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Palliative care study days or courses</w:t>
            </w:r>
          </w:p>
          <w:p w14:paraId="17ACA1DE"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RGN</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54CA7CEA" w14:textId="77777777" w:rsidR="009021AA" w:rsidRPr="009021AA" w:rsidRDefault="009021AA" w:rsidP="00B018C9">
            <w:pPr>
              <w:tabs>
                <w:tab w:val="left" w:pos="360"/>
                <w:tab w:val="left" w:pos="900"/>
                <w:tab w:val="left" w:pos="1440"/>
              </w:tabs>
              <w:rPr>
                <w:rFonts w:cs="Arial"/>
                <w:sz w:val="18"/>
                <w:szCs w:val="18"/>
              </w:rPr>
            </w:pPr>
          </w:p>
          <w:p w14:paraId="772710D8" w14:textId="77777777" w:rsidR="009021AA" w:rsidRPr="009021AA" w:rsidRDefault="009021AA" w:rsidP="00B018C9">
            <w:pPr>
              <w:tabs>
                <w:tab w:val="left" w:pos="360"/>
                <w:tab w:val="left" w:pos="900"/>
                <w:tab w:val="left" w:pos="1440"/>
              </w:tabs>
              <w:rPr>
                <w:rFonts w:cs="Arial"/>
                <w:sz w:val="18"/>
                <w:szCs w:val="18"/>
              </w:rPr>
            </w:pPr>
          </w:p>
          <w:p w14:paraId="30BE27A1"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Care of the dying course</w:t>
            </w:r>
          </w:p>
          <w:p w14:paraId="0A031A64" w14:textId="77777777" w:rsidR="009021AA" w:rsidRPr="009021AA" w:rsidRDefault="009021AA" w:rsidP="00B018C9">
            <w:pPr>
              <w:tabs>
                <w:tab w:val="left" w:pos="360"/>
                <w:tab w:val="left" w:pos="900"/>
                <w:tab w:val="left" w:pos="1440"/>
              </w:tabs>
              <w:rPr>
                <w:rFonts w:cs="Arial"/>
                <w:sz w:val="18"/>
                <w:szCs w:val="18"/>
              </w:rPr>
            </w:pPr>
          </w:p>
        </w:tc>
      </w:tr>
      <w:tr w:rsidR="009021AA" w:rsidRPr="00BA2319" w14:paraId="2783923E" w14:textId="77777777" w:rsidTr="009021AA">
        <w:trPr>
          <w:jc w:val="center"/>
        </w:trPr>
        <w:tc>
          <w:tcPr>
            <w:tcW w:w="1771" w:type="pct"/>
            <w:tcBorders>
              <w:top w:val="single" w:sz="4" w:space="0" w:color="auto"/>
              <w:left w:val="single" w:sz="4" w:space="0" w:color="auto"/>
              <w:bottom w:val="single" w:sz="4" w:space="0" w:color="auto"/>
              <w:right w:val="single" w:sz="4" w:space="0" w:color="auto"/>
            </w:tcBorders>
            <w:shd w:val="clear" w:color="auto" w:fill="auto"/>
          </w:tcPr>
          <w:p w14:paraId="1E5F7BCB" w14:textId="77777777" w:rsidR="009021AA" w:rsidRPr="009021AA" w:rsidRDefault="009021AA" w:rsidP="00B018C9">
            <w:pPr>
              <w:pStyle w:val="Heading1"/>
              <w:tabs>
                <w:tab w:val="left" w:pos="360"/>
                <w:tab w:val="left" w:pos="900"/>
                <w:tab w:val="left" w:pos="1440"/>
              </w:tabs>
              <w:rPr>
                <w:rFonts w:ascii="Arial" w:hAnsi="Arial" w:cs="Arial"/>
                <w:sz w:val="18"/>
                <w:szCs w:val="18"/>
              </w:rPr>
            </w:pPr>
            <w:r w:rsidRPr="009021AA">
              <w:rPr>
                <w:rFonts w:ascii="Arial" w:hAnsi="Arial" w:cs="Arial"/>
                <w:bCs/>
                <w:sz w:val="18"/>
                <w:szCs w:val="18"/>
              </w:rPr>
              <w:t>Experience</w:t>
            </w:r>
          </w:p>
          <w:p w14:paraId="501CD8A3" w14:textId="77777777" w:rsidR="009021AA" w:rsidRPr="009021AA" w:rsidRDefault="009021AA" w:rsidP="00B018C9">
            <w:pPr>
              <w:rPr>
                <w:rFonts w:cs="Arial"/>
                <w:sz w:val="18"/>
                <w:szCs w:val="18"/>
              </w:rPr>
            </w:pPr>
          </w:p>
          <w:p w14:paraId="7DAFC066"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 xml:space="preserve">Length, </w:t>
            </w:r>
            <w:proofErr w:type="gramStart"/>
            <w:r w:rsidRPr="009021AA">
              <w:rPr>
                <w:rFonts w:cs="Arial"/>
                <w:sz w:val="18"/>
                <w:szCs w:val="18"/>
              </w:rPr>
              <w:t>type</w:t>
            </w:r>
            <w:proofErr w:type="gramEnd"/>
            <w:r w:rsidRPr="009021AA">
              <w:rPr>
                <w:rFonts w:cs="Arial"/>
                <w:sz w:val="18"/>
                <w:szCs w:val="18"/>
              </w:rPr>
              <w:t xml:space="preserve"> and level of post related work</w:t>
            </w:r>
          </w:p>
          <w:p w14:paraId="5A750B6E"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experience required (additional or alternative to qualifications above)</w:t>
            </w:r>
          </w:p>
          <w:p w14:paraId="574456E6" w14:textId="77777777" w:rsidR="009021AA" w:rsidRPr="009021AA" w:rsidRDefault="009021AA" w:rsidP="00B018C9">
            <w:pPr>
              <w:tabs>
                <w:tab w:val="left" w:pos="360"/>
                <w:tab w:val="left" w:pos="900"/>
                <w:tab w:val="left" w:pos="1440"/>
              </w:tabs>
              <w:rPr>
                <w:rFonts w:cs="Arial"/>
                <w:sz w:val="18"/>
                <w:szCs w:val="18"/>
              </w:rPr>
            </w:pPr>
          </w:p>
        </w:tc>
        <w:tc>
          <w:tcPr>
            <w:tcW w:w="1771" w:type="pct"/>
            <w:tcBorders>
              <w:top w:val="single" w:sz="4" w:space="0" w:color="auto"/>
              <w:left w:val="single" w:sz="4" w:space="0" w:color="auto"/>
              <w:bottom w:val="single" w:sz="4" w:space="0" w:color="auto"/>
              <w:right w:val="single" w:sz="4" w:space="0" w:color="auto"/>
            </w:tcBorders>
            <w:shd w:val="clear" w:color="auto" w:fill="auto"/>
          </w:tcPr>
          <w:p w14:paraId="73C68A85" w14:textId="77777777" w:rsidR="009021AA" w:rsidRPr="009021AA" w:rsidRDefault="009021AA" w:rsidP="00B018C9">
            <w:pPr>
              <w:tabs>
                <w:tab w:val="left" w:pos="360"/>
                <w:tab w:val="left" w:pos="900"/>
                <w:tab w:val="left" w:pos="1440"/>
              </w:tabs>
              <w:rPr>
                <w:rFonts w:cs="Arial"/>
                <w:sz w:val="18"/>
                <w:szCs w:val="18"/>
              </w:rPr>
            </w:pPr>
          </w:p>
          <w:p w14:paraId="22BD0FC6" w14:textId="77777777" w:rsidR="009021AA" w:rsidRPr="009021AA" w:rsidRDefault="009021AA" w:rsidP="00B018C9">
            <w:pPr>
              <w:tabs>
                <w:tab w:val="left" w:pos="360"/>
                <w:tab w:val="left" w:pos="900"/>
                <w:tab w:val="left" w:pos="1440"/>
              </w:tabs>
              <w:rPr>
                <w:rFonts w:cs="Arial"/>
                <w:sz w:val="18"/>
                <w:szCs w:val="18"/>
              </w:rPr>
            </w:pPr>
          </w:p>
          <w:p w14:paraId="4A12D15B"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Post qualification nursing experience</w:t>
            </w:r>
          </w:p>
          <w:p w14:paraId="4EF67343" w14:textId="77777777" w:rsidR="009021AA" w:rsidRPr="009021AA" w:rsidRDefault="009021AA" w:rsidP="00B018C9">
            <w:pPr>
              <w:tabs>
                <w:tab w:val="left" w:pos="360"/>
                <w:tab w:val="left" w:pos="900"/>
                <w:tab w:val="left" w:pos="1440"/>
              </w:tabs>
              <w:rPr>
                <w:rFonts w:cs="Arial"/>
                <w:sz w:val="18"/>
                <w:szCs w:val="18"/>
              </w:rPr>
            </w:pP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5FB0BE0F" w14:textId="77777777" w:rsidR="009021AA" w:rsidRPr="009021AA" w:rsidRDefault="009021AA" w:rsidP="00B018C9">
            <w:pPr>
              <w:tabs>
                <w:tab w:val="left" w:pos="360"/>
                <w:tab w:val="left" w:pos="900"/>
                <w:tab w:val="left" w:pos="1440"/>
              </w:tabs>
              <w:rPr>
                <w:rFonts w:cs="Arial"/>
                <w:sz w:val="18"/>
                <w:szCs w:val="18"/>
              </w:rPr>
            </w:pPr>
          </w:p>
          <w:p w14:paraId="1A7834CC" w14:textId="77777777" w:rsidR="009021AA" w:rsidRPr="009021AA" w:rsidRDefault="009021AA" w:rsidP="00B018C9">
            <w:pPr>
              <w:tabs>
                <w:tab w:val="left" w:pos="360"/>
                <w:tab w:val="left" w:pos="900"/>
                <w:tab w:val="left" w:pos="1440"/>
              </w:tabs>
              <w:rPr>
                <w:rFonts w:cs="Arial"/>
                <w:sz w:val="18"/>
                <w:szCs w:val="18"/>
              </w:rPr>
            </w:pPr>
          </w:p>
          <w:p w14:paraId="108E2671"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Palliative care in community experience</w:t>
            </w:r>
          </w:p>
          <w:p w14:paraId="38657699" w14:textId="77777777" w:rsidR="009021AA" w:rsidRPr="009021AA" w:rsidRDefault="009021AA" w:rsidP="00B018C9">
            <w:pPr>
              <w:tabs>
                <w:tab w:val="left" w:pos="360"/>
                <w:tab w:val="left" w:pos="900"/>
                <w:tab w:val="left" w:pos="1440"/>
              </w:tabs>
              <w:rPr>
                <w:rFonts w:cs="Arial"/>
                <w:sz w:val="18"/>
                <w:szCs w:val="18"/>
              </w:rPr>
            </w:pPr>
          </w:p>
        </w:tc>
      </w:tr>
      <w:tr w:rsidR="009021AA" w:rsidRPr="00BA2319" w14:paraId="0EF1A9DC" w14:textId="77777777" w:rsidTr="00094E96">
        <w:trPr>
          <w:trHeight w:val="722"/>
          <w:jc w:val="center"/>
        </w:trPr>
        <w:tc>
          <w:tcPr>
            <w:tcW w:w="1771" w:type="pct"/>
            <w:tcBorders>
              <w:top w:val="single" w:sz="4" w:space="0" w:color="auto"/>
              <w:left w:val="single" w:sz="4" w:space="0" w:color="auto"/>
              <w:bottom w:val="single" w:sz="4" w:space="0" w:color="auto"/>
              <w:right w:val="single" w:sz="4" w:space="0" w:color="auto"/>
            </w:tcBorders>
            <w:shd w:val="clear" w:color="auto" w:fill="auto"/>
          </w:tcPr>
          <w:p w14:paraId="7D8E1303" w14:textId="77777777" w:rsidR="009021AA" w:rsidRPr="009021AA" w:rsidRDefault="009021AA" w:rsidP="00B018C9">
            <w:pPr>
              <w:pStyle w:val="Heading1"/>
              <w:tabs>
                <w:tab w:val="left" w:pos="360"/>
                <w:tab w:val="left" w:pos="900"/>
                <w:tab w:val="left" w:pos="1440"/>
              </w:tabs>
              <w:rPr>
                <w:rFonts w:ascii="Arial" w:hAnsi="Arial" w:cs="Arial"/>
                <w:sz w:val="18"/>
                <w:szCs w:val="18"/>
              </w:rPr>
            </w:pPr>
            <w:r w:rsidRPr="009021AA">
              <w:rPr>
                <w:rFonts w:ascii="Arial" w:hAnsi="Arial" w:cs="Arial"/>
                <w:bCs/>
                <w:sz w:val="18"/>
                <w:szCs w:val="18"/>
              </w:rPr>
              <w:t>Skills &amp; Knowledge</w:t>
            </w:r>
          </w:p>
          <w:p w14:paraId="4E7C46A9" w14:textId="77777777" w:rsidR="009021AA" w:rsidRPr="009021AA" w:rsidRDefault="009021AA" w:rsidP="00B018C9">
            <w:pPr>
              <w:rPr>
                <w:rFonts w:cs="Arial"/>
                <w:sz w:val="18"/>
                <w:szCs w:val="18"/>
              </w:rPr>
            </w:pPr>
          </w:p>
          <w:p w14:paraId="10AFA2E1"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 xml:space="preserve">Range and level of skills </w:t>
            </w:r>
          </w:p>
          <w:p w14:paraId="3D085147" w14:textId="77777777" w:rsidR="009021AA" w:rsidRPr="009021AA" w:rsidRDefault="009021AA" w:rsidP="00B018C9">
            <w:pPr>
              <w:tabs>
                <w:tab w:val="left" w:pos="360"/>
                <w:tab w:val="left" w:pos="900"/>
                <w:tab w:val="left" w:pos="1440"/>
              </w:tabs>
              <w:rPr>
                <w:rFonts w:cs="Arial"/>
                <w:sz w:val="18"/>
                <w:szCs w:val="18"/>
              </w:rPr>
            </w:pPr>
          </w:p>
          <w:p w14:paraId="0322EBD6"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 xml:space="preserve">Depth and extent of knowledge </w:t>
            </w:r>
            <w:proofErr w:type="gramStart"/>
            <w:r w:rsidRPr="009021AA">
              <w:rPr>
                <w:rFonts w:cs="Arial"/>
                <w:sz w:val="18"/>
                <w:szCs w:val="18"/>
              </w:rPr>
              <w:t>required</w:t>
            </w:r>
            <w:proofErr w:type="gramEnd"/>
          </w:p>
          <w:p w14:paraId="6DBE1874" w14:textId="77777777" w:rsidR="009021AA" w:rsidRPr="009021AA" w:rsidRDefault="009021AA" w:rsidP="00B018C9">
            <w:pPr>
              <w:tabs>
                <w:tab w:val="left" w:pos="360"/>
                <w:tab w:val="left" w:pos="900"/>
                <w:tab w:val="left" w:pos="1440"/>
              </w:tabs>
              <w:rPr>
                <w:rFonts w:cs="Arial"/>
                <w:sz w:val="18"/>
                <w:szCs w:val="18"/>
              </w:rPr>
            </w:pPr>
          </w:p>
        </w:tc>
        <w:tc>
          <w:tcPr>
            <w:tcW w:w="1771" w:type="pct"/>
            <w:tcBorders>
              <w:top w:val="single" w:sz="4" w:space="0" w:color="auto"/>
              <w:left w:val="single" w:sz="4" w:space="0" w:color="auto"/>
              <w:bottom w:val="single" w:sz="4" w:space="0" w:color="auto"/>
              <w:right w:val="single" w:sz="4" w:space="0" w:color="auto"/>
            </w:tcBorders>
            <w:shd w:val="clear" w:color="auto" w:fill="auto"/>
          </w:tcPr>
          <w:p w14:paraId="30BCFE53" w14:textId="77777777" w:rsidR="009021AA" w:rsidRPr="009021AA" w:rsidRDefault="009021AA" w:rsidP="00B018C9">
            <w:pPr>
              <w:tabs>
                <w:tab w:val="left" w:pos="360"/>
                <w:tab w:val="left" w:pos="900"/>
                <w:tab w:val="left" w:pos="1440"/>
              </w:tabs>
              <w:rPr>
                <w:rFonts w:cs="Arial"/>
                <w:sz w:val="18"/>
                <w:szCs w:val="18"/>
              </w:rPr>
            </w:pPr>
          </w:p>
          <w:p w14:paraId="5D757B03"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Competent in symptom control and syringe drivers</w:t>
            </w:r>
          </w:p>
          <w:p w14:paraId="7EFCF927"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Excellent interpersonal and communication skills</w:t>
            </w:r>
          </w:p>
          <w:p w14:paraId="49EF4FEB"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Excellent nursing skills</w:t>
            </w:r>
          </w:p>
          <w:p w14:paraId="7CD9C2DC"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Good understanding of palliative care philosophy</w:t>
            </w:r>
          </w:p>
          <w:p w14:paraId="49155F9E"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Good listening skills</w:t>
            </w:r>
          </w:p>
          <w:p w14:paraId="5402073D"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Good counselling skills</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6CDC9D01" w14:textId="77777777" w:rsidR="009021AA" w:rsidRPr="009021AA" w:rsidRDefault="009021AA" w:rsidP="00B018C9">
            <w:pPr>
              <w:tabs>
                <w:tab w:val="left" w:pos="360"/>
                <w:tab w:val="left" w:pos="900"/>
                <w:tab w:val="left" w:pos="1440"/>
              </w:tabs>
              <w:rPr>
                <w:rFonts w:cs="Arial"/>
                <w:sz w:val="18"/>
                <w:szCs w:val="18"/>
              </w:rPr>
            </w:pPr>
          </w:p>
          <w:p w14:paraId="66801424" w14:textId="77777777" w:rsidR="009021AA" w:rsidRPr="009021AA" w:rsidRDefault="009021AA" w:rsidP="00B018C9">
            <w:pPr>
              <w:tabs>
                <w:tab w:val="left" w:pos="360"/>
                <w:tab w:val="left" w:pos="900"/>
                <w:tab w:val="left" w:pos="1440"/>
              </w:tabs>
              <w:rPr>
                <w:rFonts w:cs="Arial"/>
                <w:sz w:val="18"/>
                <w:szCs w:val="18"/>
              </w:rPr>
            </w:pPr>
          </w:p>
          <w:p w14:paraId="5A918EC1"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Awareness of wider palliative care issues</w:t>
            </w:r>
          </w:p>
          <w:p w14:paraId="1D1E6E9D"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Awareness of NICE guidelines</w:t>
            </w:r>
          </w:p>
          <w:p w14:paraId="3386311D"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Awareness of issues around non cancer patients</w:t>
            </w:r>
          </w:p>
          <w:p w14:paraId="3E16E23A" w14:textId="77777777" w:rsidR="009021AA" w:rsidRPr="009021AA" w:rsidRDefault="009021AA" w:rsidP="00B018C9">
            <w:pPr>
              <w:tabs>
                <w:tab w:val="left" w:pos="360"/>
                <w:tab w:val="left" w:pos="900"/>
                <w:tab w:val="left" w:pos="1440"/>
              </w:tabs>
              <w:rPr>
                <w:rFonts w:cs="Arial"/>
                <w:sz w:val="18"/>
                <w:szCs w:val="18"/>
              </w:rPr>
            </w:pPr>
          </w:p>
        </w:tc>
      </w:tr>
      <w:tr w:rsidR="009021AA" w:rsidRPr="00BA2319" w14:paraId="45EED6E2" w14:textId="77777777" w:rsidTr="009021AA">
        <w:trPr>
          <w:jc w:val="center"/>
        </w:trPr>
        <w:tc>
          <w:tcPr>
            <w:tcW w:w="1771" w:type="pct"/>
            <w:tcBorders>
              <w:top w:val="single" w:sz="4" w:space="0" w:color="auto"/>
              <w:left w:val="single" w:sz="4" w:space="0" w:color="auto"/>
              <w:bottom w:val="single" w:sz="4" w:space="0" w:color="auto"/>
              <w:right w:val="single" w:sz="4" w:space="0" w:color="auto"/>
            </w:tcBorders>
            <w:shd w:val="clear" w:color="auto" w:fill="auto"/>
          </w:tcPr>
          <w:p w14:paraId="680E07C7" w14:textId="77777777" w:rsidR="009021AA" w:rsidRPr="009021AA" w:rsidRDefault="009021AA" w:rsidP="00B018C9">
            <w:pPr>
              <w:pStyle w:val="Heading1"/>
              <w:tabs>
                <w:tab w:val="left" w:pos="360"/>
                <w:tab w:val="left" w:pos="900"/>
                <w:tab w:val="left" w:pos="1440"/>
              </w:tabs>
              <w:rPr>
                <w:rFonts w:ascii="Arial" w:hAnsi="Arial" w:cs="Arial"/>
                <w:sz w:val="18"/>
                <w:szCs w:val="18"/>
              </w:rPr>
            </w:pPr>
            <w:r w:rsidRPr="009021AA">
              <w:rPr>
                <w:rFonts w:ascii="Arial" w:hAnsi="Arial" w:cs="Arial"/>
                <w:bCs/>
                <w:sz w:val="18"/>
                <w:szCs w:val="18"/>
              </w:rPr>
              <w:t>Aptitudes &amp; Attributes Required</w:t>
            </w:r>
          </w:p>
          <w:p w14:paraId="7D4D5998" w14:textId="77777777" w:rsidR="009021AA" w:rsidRPr="009021AA" w:rsidRDefault="009021AA" w:rsidP="00B018C9">
            <w:pPr>
              <w:tabs>
                <w:tab w:val="left" w:pos="360"/>
                <w:tab w:val="left" w:pos="900"/>
                <w:tab w:val="left" w:pos="1440"/>
              </w:tabs>
              <w:rPr>
                <w:rFonts w:cs="Arial"/>
                <w:sz w:val="18"/>
                <w:szCs w:val="18"/>
              </w:rPr>
            </w:pPr>
          </w:p>
          <w:p w14:paraId="1B732989" w14:textId="77777777" w:rsidR="009021AA" w:rsidRPr="009021AA" w:rsidRDefault="009021AA" w:rsidP="00B018C9">
            <w:pPr>
              <w:pStyle w:val="Footer"/>
              <w:tabs>
                <w:tab w:val="left" w:pos="360"/>
                <w:tab w:val="left" w:pos="900"/>
                <w:tab w:val="left" w:pos="1440"/>
              </w:tabs>
              <w:rPr>
                <w:rFonts w:cs="Arial"/>
                <w:sz w:val="18"/>
                <w:szCs w:val="18"/>
              </w:rPr>
            </w:pPr>
          </w:p>
        </w:tc>
        <w:tc>
          <w:tcPr>
            <w:tcW w:w="1771" w:type="pct"/>
            <w:tcBorders>
              <w:top w:val="single" w:sz="4" w:space="0" w:color="auto"/>
              <w:left w:val="single" w:sz="4" w:space="0" w:color="auto"/>
              <w:bottom w:val="single" w:sz="4" w:space="0" w:color="auto"/>
              <w:right w:val="single" w:sz="4" w:space="0" w:color="auto"/>
            </w:tcBorders>
            <w:shd w:val="clear" w:color="auto" w:fill="auto"/>
          </w:tcPr>
          <w:p w14:paraId="2C0D366D" w14:textId="77777777" w:rsidR="009021AA" w:rsidRPr="009021AA" w:rsidRDefault="009021AA" w:rsidP="00B018C9">
            <w:pPr>
              <w:tabs>
                <w:tab w:val="left" w:pos="360"/>
                <w:tab w:val="left" w:pos="900"/>
                <w:tab w:val="left" w:pos="1440"/>
              </w:tabs>
              <w:rPr>
                <w:rFonts w:cs="Arial"/>
                <w:sz w:val="18"/>
                <w:szCs w:val="18"/>
              </w:rPr>
            </w:pPr>
          </w:p>
          <w:p w14:paraId="11EDBC48"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 xml:space="preserve">Happy to work </w:t>
            </w:r>
            <w:proofErr w:type="gramStart"/>
            <w:r w:rsidRPr="009021AA">
              <w:rPr>
                <w:rFonts w:cs="Arial"/>
                <w:sz w:val="18"/>
                <w:szCs w:val="18"/>
              </w:rPr>
              <w:t>alone</w:t>
            </w:r>
            <w:proofErr w:type="gramEnd"/>
          </w:p>
          <w:p w14:paraId="685CD0F9"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Calm and reassuring</w:t>
            </w:r>
          </w:p>
          <w:p w14:paraId="4BC9D0D9"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 xml:space="preserve">Able to take instruction and document events during </w:t>
            </w:r>
            <w:proofErr w:type="gramStart"/>
            <w:r w:rsidRPr="009021AA">
              <w:rPr>
                <w:rFonts w:cs="Arial"/>
                <w:sz w:val="18"/>
                <w:szCs w:val="18"/>
              </w:rPr>
              <w:t>shift</w:t>
            </w:r>
            <w:proofErr w:type="gramEnd"/>
          </w:p>
          <w:p w14:paraId="185E005B"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Sensitive</w:t>
            </w:r>
          </w:p>
          <w:p w14:paraId="69406FA2"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Emotionally strong</w:t>
            </w:r>
          </w:p>
          <w:p w14:paraId="68078C1D"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Team player</w:t>
            </w:r>
          </w:p>
          <w:p w14:paraId="049734D1"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 xml:space="preserve">Able to solve </w:t>
            </w:r>
            <w:proofErr w:type="gramStart"/>
            <w:r w:rsidRPr="009021AA">
              <w:rPr>
                <w:rFonts w:cs="Arial"/>
                <w:sz w:val="18"/>
                <w:szCs w:val="18"/>
              </w:rPr>
              <w:t>problems</w:t>
            </w:r>
            <w:proofErr w:type="gramEnd"/>
          </w:p>
          <w:p w14:paraId="37D1E834" w14:textId="77777777" w:rsidR="009021AA" w:rsidRPr="009021AA" w:rsidRDefault="009021AA" w:rsidP="00B018C9">
            <w:pPr>
              <w:tabs>
                <w:tab w:val="left" w:pos="360"/>
                <w:tab w:val="left" w:pos="900"/>
                <w:tab w:val="left" w:pos="1440"/>
              </w:tabs>
              <w:rPr>
                <w:rFonts w:cs="Arial"/>
                <w:sz w:val="18"/>
                <w:szCs w:val="18"/>
              </w:rPr>
            </w:pP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0AC5E82A" w14:textId="77777777" w:rsidR="009021AA" w:rsidRPr="009021AA" w:rsidRDefault="009021AA" w:rsidP="00B018C9">
            <w:pPr>
              <w:tabs>
                <w:tab w:val="left" w:pos="360"/>
                <w:tab w:val="left" w:pos="900"/>
                <w:tab w:val="left" w:pos="1440"/>
              </w:tabs>
              <w:rPr>
                <w:rFonts w:cs="Arial"/>
                <w:sz w:val="18"/>
                <w:szCs w:val="18"/>
              </w:rPr>
            </w:pPr>
          </w:p>
          <w:p w14:paraId="65683B7E"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Good sense of humour</w:t>
            </w:r>
          </w:p>
          <w:p w14:paraId="6ABF3F5E" w14:textId="77777777" w:rsidR="009021AA" w:rsidRPr="009021AA" w:rsidRDefault="009021AA" w:rsidP="00B018C9">
            <w:pPr>
              <w:tabs>
                <w:tab w:val="left" w:pos="360"/>
                <w:tab w:val="left" w:pos="900"/>
                <w:tab w:val="left" w:pos="1440"/>
              </w:tabs>
              <w:rPr>
                <w:rFonts w:cs="Arial"/>
                <w:sz w:val="18"/>
                <w:szCs w:val="18"/>
              </w:rPr>
            </w:pPr>
          </w:p>
        </w:tc>
      </w:tr>
      <w:tr w:rsidR="009021AA" w:rsidRPr="00BA2319" w14:paraId="21A80B6A" w14:textId="77777777" w:rsidTr="009021AA">
        <w:trPr>
          <w:jc w:val="center"/>
        </w:trPr>
        <w:tc>
          <w:tcPr>
            <w:tcW w:w="1771" w:type="pct"/>
            <w:tcBorders>
              <w:top w:val="single" w:sz="4" w:space="0" w:color="auto"/>
              <w:left w:val="single" w:sz="4" w:space="0" w:color="auto"/>
              <w:bottom w:val="single" w:sz="4" w:space="0" w:color="auto"/>
              <w:right w:val="single" w:sz="4" w:space="0" w:color="auto"/>
            </w:tcBorders>
            <w:shd w:val="clear" w:color="auto" w:fill="auto"/>
          </w:tcPr>
          <w:p w14:paraId="76B67EDB" w14:textId="77777777" w:rsidR="009021AA" w:rsidRPr="009021AA" w:rsidRDefault="009021AA" w:rsidP="00B018C9">
            <w:pPr>
              <w:pStyle w:val="Heading1"/>
              <w:tabs>
                <w:tab w:val="left" w:pos="360"/>
                <w:tab w:val="left" w:pos="900"/>
                <w:tab w:val="left" w:pos="1440"/>
              </w:tabs>
              <w:rPr>
                <w:rFonts w:ascii="Arial" w:hAnsi="Arial" w:cs="Arial"/>
                <w:sz w:val="18"/>
                <w:szCs w:val="18"/>
              </w:rPr>
            </w:pPr>
            <w:r w:rsidRPr="009021AA">
              <w:rPr>
                <w:rFonts w:ascii="Arial" w:hAnsi="Arial" w:cs="Arial"/>
                <w:sz w:val="18"/>
                <w:szCs w:val="18"/>
              </w:rPr>
              <w:t>Other Requirements</w:t>
            </w:r>
          </w:p>
          <w:p w14:paraId="522D80D5" w14:textId="77777777" w:rsidR="009021AA" w:rsidRPr="009021AA" w:rsidRDefault="009021AA" w:rsidP="00B018C9">
            <w:pPr>
              <w:rPr>
                <w:rFonts w:cs="Arial"/>
                <w:sz w:val="18"/>
                <w:szCs w:val="18"/>
              </w:rPr>
            </w:pPr>
          </w:p>
          <w:p w14:paraId="36B44D29" w14:textId="77777777" w:rsidR="009021AA" w:rsidRPr="009021AA" w:rsidRDefault="009021AA" w:rsidP="00B018C9">
            <w:pPr>
              <w:tabs>
                <w:tab w:val="left" w:pos="360"/>
                <w:tab w:val="left" w:pos="900"/>
                <w:tab w:val="left" w:pos="1440"/>
              </w:tabs>
              <w:rPr>
                <w:rFonts w:cs="Arial"/>
                <w:sz w:val="18"/>
                <w:szCs w:val="18"/>
              </w:rPr>
            </w:pPr>
          </w:p>
        </w:tc>
        <w:tc>
          <w:tcPr>
            <w:tcW w:w="1771" w:type="pct"/>
            <w:tcBorders>
              <w:top w:val="single" w:sz="4" w:space="0" w:color="auto"/>
              <w:left w:val="single" w:sz="4" w:space="0" w:color="auto"/>
              <w:bottom w:val="single" w:sz="4" w:space="0" w:color="auto"/>
              <w:right w:val="single" w:sz="4" w:space="0" w:color="auto"/>
            </w:tcBorders>
            <w:shd w:val="clear" w:color="auto" w:fill="auto"/>
          </w:tcPr>
          <w:p w14:paraId="3E00F94F" w14:textId="77777777" w:rsidR="009021AA" w:rsidRPr="009021AA" w:rsidRDefault="009021AA" w:rsidP="00B018C9">
            <w:pPr>
              <w:tabs>
                <w:tab w:val="left" w:pos="360"/>
                <w:tab w:val="left" w:pos="900"/>
                <w:tab w:val="left" w:pos="1440"/>
              </w:tabs>
              <w:rPr>
                <w:rFonts w:cs="Arial"/>
                <w:sz w:val="18"/>
                <w:szCs w:val="18"/>
              </w:rPr>
            </w:pPr>
          </w:p>
          <w:p w14:paraId="46691641"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DBS disclosure</w:t>
            </w:r>
          </w:p>
          <w:p w14:paraId="48878B30"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 xml:space="preserve">Prepared to work flexible hours inc. </w:t>
            </w:r>
            <w:proofErr w:type="gramStart"/>
            <w:r w:rsidRPr="009021AA">
              <w:rPr>
                <w:rFonts w:cs="Arial"/>
                <w:sz w:val="18"/>
                <w:szCs w:val="18"/>
              </w:rPr>
              <w:t>nights</w:t>
            </w:r>
            <w:proofErr w:type="gramEnd"/>
          </w:p>
          <w:p w14:paraId="12F38688"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 xml:space="preserve">Willingness to undergo further training as </w:t>
            </w:r>
            <w:proofErr w:type="gramStart"/>
            <w:r w:rsidRPr="009021AA">
              <w:rPr>
                <w:rFonts w:cs="Arial"/>
                <w:sz w:val="18"/>
                <w:szCs w:val="18"/>
              </w:rPr>
              <w:t>required</w:t>
            </w:r>
            <w:proofErr w:type="gramEnd"/>
          </w:p>
          <w:p w14:paraId="237CDDEF"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 xml:space="preserve">Car </w:t>
            </w:r>
            <w:proofErr w:type="gramStart"/>
            <w:r w:rsidRPr="009021AA">
              <w:rPr>
                <w:rFonts w:cs="Arial"/>
                <w:sz w:val="18"/>
                <w:szCs w:val="18"/>
              </w:rPr>
              <w:t>owner  /</w:t>
            </w:r>
            <w:proofErr w:type="gramEnd"/>
            <w:r w:rsidRPr="009021AA">
              <w:rPr>
                <w:rFonts w:cs="Arial"/>
                <w:sz w:val="18"/>
                <w:szCs w:val="18"/>
              </w:rPr>
              <w:t xml:space="preserve"> driver</w:t>
            </w:r>
          </w:p>
          <w:p w14:paraId="085ADB17" w14:textId="77777777" w:rsidR="009021AA" w:rsidRPr="009021AA" w:rsidRDefault="009021AA" w:rsidP="00B018C9">
            <w:pPr>
              <w:tabs>
                <w:tab w:val="left" w:pos="360"/>
                <w:tab w:val="left" w:pos="900"/>
                <w:tab w:val="left" w:pos="1440"/>
              </w:tabs>
              <w:rPr>
                <w:rFonts w:cs="Arial"/>
                <w:sz w:val="18"/>
                <w:szCs w:val="18"/>
              </w:rPr>
            </w:pPr>
            <w:r w:rsidRPr="009021AA">
              <w:rPr>
                <w:rFonts w:cs="Arial"/>
                <w:sz w:val="18"/>
                <w:szCs w:val="18"/>
              </w:rPr>
              <w:t xml:space="preserve">Willing to travel within a </w:t>
            </w:r>
            <w:proofErr w:type="gramStart"/>
            <w:r w:rsidRPr="009021AA">
              <w:rPr>
                <w:rFonts w:cs="Arial"/>
                <w:sz w:val="18"/>
                <w:szCs w:val="18"/>
              </w:rPr>
              <w:t>25 mile</w:t>
            </w:r>
            <w:proofErr w:type="gramEnd"/>
            <w:r w:rsidRPr="009021AA">
              <w:rPr>
                <w:rFonts w:cs="Arial"/>
                <w:sz w:val="18"/>
                <w:szCs w:val="18"/>
              </w:rPr>
              <w:t xml:space="preserve"> radius</w:t>
            </w:r>
          </w:p>
          <w:p w14:paraId="2093BCDA" w14:textId="77777777" w:rsidR="009021AA" w:rsidRPr="009021AA" w:rsidRDefault="009021AA" w:rsidP="00B018C9">
            <w:pPr>
              <w:tabs>
                <w:tab w:val="left" w:pos="360"/>
                <w:tab w:val="left" w:pos="900"/>
                <w:tab w:val="left" w:pos="1440"/>
              </w:tabs>
              <w:rPr>
                <w:rFonts w:cs="Arial"/>
                <w:sz w:val="18"/>
                <w:szCs w:val="18"/>
              </w:rPr>
            </w:pP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5EC0B336" w14:textId="77777777" w:rsidR="009021AA" w:rsidRPr="009021AA" w:rsidRDefault="009021AA" w:rsidP="00B018C9">
            <w:pPr>
              <w:tabs>
                <w:tab w:val="left" w:pos="360"/>
                <w:tab w:val="left" w:pos="900"/>
                <w:tab w:val="left" w:pos="1440"/>
              </w:tabs>
              <w:rPr>
                <w:rFonts w:cs="Arial"/>
                <w:sz w:val="18"/>
                <w:szCs w:val="18"/>
              </w:rPr>
            </w:pPr>
          </w:p>
        </w:tc>
      </w:tr>
    </w:tbl>
    <w:p w14:paraId="46CAB175" w14:textId="77777777" w:rsidR="009021AA" w:rsidRPr="00343F83" w:rsidRDefault="009021AA" w:rsidP="009021AA">
      <w:pPr>
        <w:tabs>
          <w:tab w:val="left" w:pos="360"/>
          <w:tab w:val="left" w:pos="900"/>
          <w:tab w:val="left" w:pos="1440"/>
        </w:tabs>
        <w:rPr>
          <w:sz w:val="16"/>
          <w:szCs w:val="16"/>
        </w:rPr>
      </w:pPr>
    </w:p>
    <w:p w14:paraId="40754379" w14:textId="77777777" w:rsidR="009021AA" w:rsidRDefault="009021AA" w:rsidP="008F0926"/>
    <w:sectPr w:rsidR="009021AA" w:rsidSect="009021AA">
      <w:pgSz w:w="16838" w:h="11906" w:orient="landscape" w:code="9"/>
      <w:pgMar w:top="1009" w:right="357" w:bottom="1009"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9C3A" w14:textId="77777777" w:rsidR="009A5A92" w:rsidRDefault="009A5A92">
      <w:r>
        <w:separator/>
      </w:r>
    </w:p>
  </w:endnote>
  <w:endnote w:type="continuationSeparator" w:id="0">
    <w:p w14:paraId="392369E5" w14:textId="77777777" w:rsidR="009A5A92" w:rsidRDefault="009A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8236" w14:textId="77777777" w:rsidR="007E1DB6" w:rsidRDefault="007E1D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212862" w14:textId="77777777" w:rsidR="007E1DB6" w:rsidRDefault="007E1D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1739" w14:textId="77777777" w:rsidR="007E1DB6" w:rsidRDefault="007E1DB6">
    <w:pPr>
      <w:pStyle w:val="Footer"/>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9057" w14:textId="77777777" w:rsidR="007E1DB6" w:rsidRDefault="007E1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9350" w14:textId="77777777" w:rsidR="009A5A92" w:rsidRDefault="009A5A92">
      <w:r>
        <w:separator/>
      </w:r>
    </w:p>
  </w:footnote>
  <w:footnote w:type="continuationSeparator" w:id="0">
    <w:p w14:paraId="37890DC9" w14:textId="77777777" w:rsidR="009A5A92" w:rsidRDefault="009A5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3DE9" w14:textId="77777777" w:rsidR="007E1DB6" w:rsidRDefault="007E1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3C4D" w14:textId="77777777" w:rsidR="007E1DB6" w:rsidRDefault="007E1D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5E17" w14:textId="77777777" w:rsidR="007E1DB6" w:rsidRDefault="007E1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06D5"/>
    <w:multiLevelType w:val="hybridMultilevel"/>
    <w:tmpl w:val="B1D8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31088"/>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256207B"/>
    <w:multiLevelType w:val="singleLevel"/>
    <w:tmpl w:val="05AABA7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FE77F5"/>
    <w:multiLevelType w:val="hybridMultilevel"/>
    <w:tmpl w:val="D660A6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DC2DB9"/>
    <w:multiLevelType w:val="hybridMultilevel"/>
    <w:tmpl w:val="BF3857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C4060D"/>
    <w:multiLevelType w:val="hybridMultilevel"/>
    <w:tmpl w:val="AA02BA6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4D36E0D"/>
    <w:multiLevelType w:val="hybridMultilevel"/>
    <w:tmpl w:val="BDC028CE"/>
    <w:lvl w:ilvl="0" w:tplc="1F1A9770">
      <w:start w:val="1"/>
      <w:numFmt w:val="bullet"/>
      <w:lvlText w:val=""/>
      <w:lvlJc w:val="left"/>
      <w:pPr>
        <w:tabs>
          <w:tab w:val="num" w:pos="1080"/>
        </w:tabs>
        <w:ind w:left="1080" w:hanging="360"/>
      </w:pPr>
      <w:rPr>
        <w:rFonts w:ascii="Symbol" w:hAnsi="Symbol" w:hint="default"/>
        <w:sz w:val="20"/>
        <w:szCs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4875857"/>
    <w:multiLevelType w:val="hybridMultilevel"/>
    <w:tmpl w:val="FF60ABC8"/>
    <w:lvl w:ilvl="0" w:tplc="1F1A9770">
      <w:start w:val="1"/>
      <w:numFmt w:val="bullet"/>
      <w:lvlText w:val=""/>
      <w:lvlJc w:val="left"/>
      <w:pPr>
        <w:tabs>
          <w:tab w:val="num" w:pos="1080"/>
        </w:tabs>
        <w:ind w:left="1080" w:hanging="360"/>
      </w:pPr>
      <w:rPr>
        <w:rFonts w:ascii="Symbol" w:hAnsi="Symbol" w:hint="default"/>
        <w:sz w:val="20"/>
        <w:szCs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9A81B69"/>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39B45EFB"/>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3CF70831"/>
    <w:multiLevelType w:val="hybridMultilevel"/>
    <w:tmpl w:val="C25A8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6E5E3E"/>
    <w:multiLevelType w:val="hybridMultilevel"/>
    <w:tmpl w:val="76C6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1572A4"/>
    <w:multiLevelType w:val="hybridMultilevel"/>
    <w:tmpl w:val="98EC0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65165C"/>
    <w:multiLevelType w:val="hybridMultilevel"/>
    <w:tmpl w:val="C4A0A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DA2632"/>
    <w:multiLevelType w:val="hybridMultilevel"/>
    <w:tmpl w:val="FB0453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2C454E7"/>
    <w:multiLevelType w:val="hybridMultilevel"/>
    <w:tmpl w:val="E0A4AC7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68B310D"/>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691C31F2"/>
    <w:multiLevelType w:val="hybridMultilevel"/>
    <w:tmpl w:val="09729454"/>
    <w:lvl w:ilvl="0" w:tplc="975407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D884A88"/>
    <w:multiLevelType w:val="hybridMultilevel"/>
    <w:tmpl w:val="02D0473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6D8901A1"/>
    <w:multiLevelType w:val="hybridMultilevel"/>
    <w:tmpl w:val="3FB69A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1493C91"/>
    <w:multiLevelType w:val="hybridMultilevel"/>
    <w:tmpl w:val="82ECF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FC4342"/>
    <w:multiLevelType w:val="multilevel"/>
    <w:tmpl w:val="11BCDFF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2" w15:restartNumberingAfterBreak="0">
    <w:nsid w:val="751751B2"/>
    <w:multiLevelType w:val="hybridMultilevel"/>
    <w:tmpl w:val="B914BCEA"/>
    <w:lvl w:ilvl="0" w:tplc="C99E4558">
      <w:start w:val="1"/>
      <w:numFmt w:val="bullet"/>
      <w:lvlText w:val=""/>
      <w:lvlJc w:val="left"/>
      <w:pPr>
        <w:tabs>
          <w:tab w:val="num" w:pos="720"/>
        </w:tabs>
        <w:ind w:left="1003" w:hanging="283"/>
      </w:pPr>
      <w:rPr>
        <w:rFonts w:ascii="Symbol" w:hAnsi="Symbol" w:hint="default"/>
      </w:rPr>
    </w:lvl>
    <w:lvl w:ilvl="1" w:tplc="08090003" w:tentative="1">
      <w:start w:val="1"/>
      <w:numFmt w:val="bullet"/>
      <w:lvlText w:val="o"/>
      <w:lvlJc w:val="left"/>
      <w:pPr>
        <w:tabs>
          <w:tab w:val="num" w:pos="1536"/>
        </w:tabs>
        <w:ind w:left="1536" w:hanging="360"/>
      </w:pPr>
      <w:rPr>
        <w:rFonts w:ascii="Courier New" w:hAnsi="Courier New" w:cs="Courier New" w:hint="default"/>
      </w:rPr>
    </w:lvl>
    <w:lvl w:ilvl="2" w:tplc="08090005" w:tentative="1">
      <w:start w:val="1"/>
      <w:numFmt w:val="bullet"/>
      <w:lvlText w:val=""/>
      <w:lvlJc w:val="left"/>
      <w:pPr>
        <w:tabs>
          <w:tab w:val="num" w:pos="2256"/>
        </w:tabs>
        <w:ind w:left="2256" w:hanging="360"/>
      </w:pPr>
      <w:rPr>
        <w:rFonts w:ascii="Wingdings" w:hAnsi="Wingdings" w:hint="default"/>
      </w:rPr>
    </w:lvl>
    <w:lvl w:ilvl="3" w:tplc="08090001" w:tentative="1">
      <w:start w:val="1"/>
      <w:numFmt w:val="bullet"/>
      <w:lvlText w:val=""/>
      <w:lvlJc w:val="left"/>
      <w:pPr>
        <w:tabs>
          <w:tab w:val="num" w:pos="2976"/>
        </w:tabs>
        <w:ind w:left="2976" w:hanging="360"/>
      </w:pPr>
      <w:rPr>
        <w:rFonts w:ascii="Symbol" w:hAnsi="Symbol" w:hint="default"/>
      </w:rPr>
    </w:lvl>
    <w:lvl w:ilvl="4" w:tplc="08090003" w:tentative="1">
      <w:start w:val="1"/>
      <w:numFmt w:val="bullet"/>
      <w:lvlText w:val="o"/>
      <w:lvlJc w:val="left"/>
      <w:pPr>
        <w:tabs>
          <w:tab w:val="num" w:pos="3696"/>
        </w:tabs>
        <w:ind w:left="3696" w:hanging="360"/>
      </w:pPr>
      <w:rPr>
        <w:rFonts w:ascii="Courier New" w:hAnsi="Courier New" w:cs="Courier New" w:hint="default"/>
      </w:rPr>
    </w:lvl>
    <w:lvl w:ilvl="5" w:tplc="08090005" w:tentative="1">
      <w:start w:val="1"/>
      <w:numFmt w:val="bullet"/>
      <w:lvlText w:val=""/>
      <w:lvlJc w:val="left"/>
      <w:pPr>
        <w:tabs>
          <w:tab w:val="num" w:pos="4416"/>
        </w:tabs>
        <w:ind w:left="4416" w:hanging="360"/>
      </w:pPr>
      <w:rPr>
        <w:rFonts w:ascii="Wingdings" w:hAnsi="Wingdings" w:hint="default"/>
      </w:rPr>
    </w:lvl>
    <w:lvl w:ilvl="6" w:tplc="08090001" w:tentative="1">
      <w:start w:val="1"/>
      <w:numFmt w:val="bullet"/>
      <w:lvlText w:val=""/>
      <w:lvlJc w:val="left"/>
      <w:pPr>
        <w:tabs>
          <w:tab w:val="num" w:pos="5136"/>
        </w:tabs>
        <w:ind w:left="5136" w:hanging="360"/>
      </w:pPr>
      <w:rPr>
        <w:rFonts w:ascii="Symbol" w:hAnsi="Symbol" w:hint="default"/>
      </w:rPr>
    </w:lvl>
    <w:lvl w:ilvl="7" w:tplc="08090003" w:tentative="1">
      <w:start w:val="1"/>
      <w:numFmt w:val="bullet"/>
      <w:lvlText w:val="o"/>
      <w:lvlJc w:val="left"/>
      <w:pPr>
        <w:tabs>
          <w:tab w:val="num" w:pos="5856"/>
        </w:tabs>
        <w:ind w:left="5856" w:hanging="360"/>
      </w:pPr>
      <w:rPr>
        <w:rFonts w:ascii="Courier New" w:hAnsi="Courier New" w:cs="Courier New" w:hint="default"/>
      </w:rPr>
    </w:lvl>
    <w:lvl w:ilvl="8" w:tplc="08090005" w:tentative="1">
      <w:start w:val="1"/>
      <w:numFmt w:val="bullet"/>
      <w:lvlText w:val=""/>
      <w:lvlJc w:val="left"/>
      <w:pPr>
        <w:tabs>
          <w:tab w:val="num" w:pos="6576"/>
        </w:tabs>
        <w:ind w:left="6576" w:hanging="360"/>
      </w:pPr>
      <w:rPr>
        <w:rFonts w:ascii="Wingdings" w:hAnsi="Wingdings" w:hint="default"/>
      </w:rPr>
    </w:lvl>
  </w:abstractNum>
  <w:abstractNum w:abstractNumId="23" w15:restartNumberingAfterBreak="0">
    <w:nsid w:val="76F43AA3"/>
    <w:multiLevelType w:val="singleLevel"/>
    <w:tmpl w:val="3808E7AC"/>
    <w:lvl w:ilvl="0">
      <w:start w:val="1"/>
      <w:numFmt w:val="decimal"/>
      <w:lvlText w:val="%1."/>
      <w:lvlJc w:val="left"/>
      <w:pPr>
        <w:tabs>
          <w:tab w:val="num" w:pos="360"/>
        </w:tabs>
        <w:ind w:left="360" w:hanging="360"/>
      </w:pPr>
    </w:lvl>
  </w:abstractNum>
  <w:abstractNum w:abstractNumId="24" w15:restartNumberingAfterBreak="0">
    <w:nsid w:val="7E927C24"/>
    <w:multiLevelType w:val="hybridMultilevel"/>
    <w:tmpl w:val="6A0A6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6329970">
    <w:abstractNumId w:val="23"/>
    <w:lvlOverride w:ilvl="0">
      <w:startOverride w:val="1"/>
    </w:lvlOverride>
  </w:num>
  <w:num w:numId="2" w16cid:durableId="20026603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9013218">
    <w:abstractNumId w:val="19"/>
  </w:num>
  <w:num w:numId="4" w16cid:durableId="942539725">
    <w:abstractNumId w:val="5"/>
  </w:num>
  <w:num w:numId="5" w16cid:durableId="1451163775">
    <w:abstractNumId w:val="15"/>
  </w:num>
  <w:num w:numId="6" w16cid:durableId="425686993">
    <w:abstractNumId w:val="1"/>
  </w:num>
  <w:num w:numId="7" w16cid:durableId="151025002">
    <w:abstractNumId w:val="9"/>
  </w:num>
  <w:num w:numId="8" w16cid:durableId="774599163">
    <w:abstractNumId w:val="2"/>
  </w:num>
  <w:num w:numId="9" w16cid:durableId="296764419">
    <w:abstractNumId w:val="8"/>
  </w:num>
  <w:num w:numId="10" w16cid:durableId="1646465612">
    <w:abstractNumId w:val="16"/>
  </w:num>
  <w:num w:numId="11" w16cid:durableId="898133166">
    <w:abstractNumId w:val="4"/>
  </w:num>
  <w:num w:numId="12" w16cid:durableId="834732880">
    <w:abstractNumId w:val="3"/>
  </w:num>
  <w:num w:numId="13" w16cid:durableId="1504465266">
    <w:abstractNumId w:val="11"/>
  </w:num>
  <w:num w:numId="14" w16cid:durableId="327056911">
    <w:abstractNumId w:val="0"/>
  </w:num>
  <w:num w:numId="15" w16cid:durableId="925383325">
    <w:abstractNumId w:val="24"/>
  </w:num>
  <w:num w:numId="16" w16cid:durableId="1305238511">
    <w:abstractNumId w:val="22"/>
  </w:num>
  <w:num w:numId="17" w16cid:durableId="140386212">
    <w:abstractNumId w:val="14"/>
  </w:num>
  <w:num w:numId="18" w16cid:durableId="732388711">
    <w:abstractNumId w:val="20"/>
  </w:num>
  <w:num w:numId="19" w16cid:durableId="1624730682">
    <w:abstractNumId w:val="10"/>
  </w:num>
  <w:num w:numId="20" w16cid:durableId="85999339">
    <w:abstractNumId w:val="21"/>
  </w:num>
  <w:num w:numId="21" w16cid:durableId="389305566">
    <w:abstractNumId w:val="12"/>
  </w:num>
  <w:num w:numId="22" w16cid:durableId="2092041034">
    <w:abstractNumId w:val="13"/>
  </w:num>
  <w:num w:numId="23" w16cid:durableId="1983536538">
    <w:abstractNumId w:val="17"/>
  </w:num>
  <w:num w:numId="24" w16cid:durableId="298844937">
    <w:abstractNumId w:val="7"/>
  </w:num>
  <w:num w:numId="25" w16cid:durableId="8425476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26"/>
    <w:rsid w:val="00094E96"/>
    <w:rsid w:val="000B7AF0"/>
    <w:rsid w:val="000D22A2"/>
    <w:rsid w:val="00124DA7"/>
    <w:rsid w:val="00150D16"/>
    <w:rsid w:val="0017753E"/>
    <w:rsid w:val="001D5008"/>
    <w:rsid w:val="00250FEB"/>
    <w:rsid w:val="002920C7"/>
    <w:rsid w:val="002C0712"/>
    <w:rsid w:val="002F658E"/>
    <w:rsid w:val="0030145F"/>
    <w:rsid w:val="0032716B"/>
    <w:rsid w:val="00330003"/>
    <w:rsid w:val="003475DA"/>
    <w:rsid w:val="00390E1E"/>
    <w:rsid w:val="003B691C"/>
    <w:rsid w:val="003E73BD"/>
    <w:rsid w:val="0040689C"/>
    <w:rsid w:val="00464723"/>
    <w:rsid w:val="00474D06"/>
    <w:rsid w:val="004856E1"/>
    <w:rsid w:val="00507B60"/>
    <w:rsid w:val="00592F2A"/>
    <w:rsid w:val="00610CAA"/>
    <w:rsid w:val="006B74F0"/>
    <w:rsid w:val="006B7805"/>
    <w:rsid w:val="006C47C3"/>
    <w:rsid w:val="006D541C"/>
    <w:rsid w:val="006F0EE2"/>
    <w:rsid w:val="007440F9"/>
    <w:rsid w:val="007E1DB6"/>
    <w:rsid w:val="007E4CB6"/>
    <w:rsid w:val="00821C4E"/>
    <w:rsid w:val="008263BE"/>
    <w:rsid w:val="008465B1"/>
    <w:rsid w:val="008F0926"/>
    <w:rsid w:val="008F7982"/>
    <w:rsid w:val="009021AA"/>
    <w:rsid w:val="009231F0"/>
    <w:rsid w:val="0094349E"/>
    <w:rsid w:val="00976D9B"/>
    <w:rsid w:val="009A5A92"/>
    <w:rsid w:val="009D3177"/>
    <w:rsid w:val="009E6BDE"/>
    <w:rsid w:val="00B6085F"/>
    <w:rsid w:val="00B669B8"/>
    <w:rsid w:val="00B856D1"/>
    <w:rsid w:val="00BF7024"/>
    <w:rsid w:val="00C764D1"/>
    <w:rsid w:val="00C90920"/>
    <w:rsid w:val="00CA1FBA"/>
    <w:rsid w:val="00CC2543"/>
    <w:rsid w:val="00DD2FF0"/>
    <w:rsid w:val="00E301D4"/>
    <w:rsid w:val="00E55215"/>
    <w:rsid w:val="00ED79F2"/>
    <w:rsid w:val="00EE69F5"/>
    <w:rsid w:val="00F40FD0"/>
    <w:rsid w:val="00FC1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2030"/>
  <w15:docId w15:val="{90653A9A-096F-4A6B-9FD0-5029ED09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926"/>
    <w:pPr>
      <w:spacing w:after="0" w:line="240" w:lineRule="auto"/>
      <w:jc w:val="both"/>
    </w:pPr>
    <w:rPr>
      <w:rFonts w:ascii="Arial" w:eastAsia="Times New Roman" w:hAnsi="Arial" w:cs="Times New Roman"/>
      <w:szCs w:val="20"/>
      <w:lang w:eastAsia="en-GB"/>
    </w:rPr>
  </w:style>
  <w:style w:type="paragraph" w:styleId="Heading1">
    <w:name w:val="heading 1"/>
    <w:basedOn w:val="Normal"/>
    <w:next w:val="Normal"/>
    <w:link w:val="Heading1Char"/>
    <w:qFormat/>
    <w:rsid w:val="008F0926"/>
    <w:pPr>
      <w:keepNext/>
      <w:ind w:left="2160" w:hanging="2160"/>
      <w:jc w:val="left"/>
      <w:outlineLvl w:val="0"/>
    </w:pPr>
    <w:rPr>
      <w:rFonts w:ascii="Times New Roman" w:hAnsi="Times New Roman"/>
      <w:b/>
      <w:sz w:val="24"/>
      <w:u w:val="single"/>
    </w:rPr>
  </w:style>
  <w:style w:type="paragraph" w:styleId="Heading2">
    <w:name w:val="heading 2"/>
    <w:basedOn w:val="Normal"/>
    <w:next w:val="Normal"/>
    <w:link w:val="Heading2Char"/>
    <w:qFormat/>
    <w:rsid w:val="008F0926"/>
    <w:pPr>
      <w:keepNext/>
      <w:widowControl w:val="0"/>
      <w:jc w:val="left"/>
      <w:outlineLvl w:val="1"/>
    </w:pPr>
    <w:rPr>
      <w:rFonts w:ascii="Times New Roman" w:hAnsi="Times New Roman"/>
      <w:b/>
      <w:snapToGrid w:val="0"/>
      <w:sz w:val="24"/>
      <w:lang w:eastAsia="en-US"/>
    </w:rPr>
  </w:style>
  <w:style w:type="paragraph" w:styleId="Heading3">
    <w:name w:val="heading 3"/>
    <w:basedOn w:val="Normal"/>
    <w:next w:val="Normal"/>
    <w:link w:val="Heading3Char"/>
    <w:qFormat/>
    <w:rsid w:val="008F0926"/>
    <w:pPr>
      <w:keepNext/>
      <w:jc w:val="left"/>
      <w:outlineLvl w:val="2"/>
    </w:pPr>
    <w:rPr>
      <w:b/>
      <w:sz w:val="20"/>
    </w:rPr>
  </w:style>
  <w:style w:type="paragraph" w:styleId="Heading4">
    <w:name w:val="heading 4"/>
    <w:basedOn w:val="Normal"/>
    <w:next w:val="Normal"/>
    <w:link w:val="Heading4Char"/>
    <w:qFormat/>
    <w:rsid w:val="008F0926"/>
    <w:pPr>
      <w:keepNext/>
      <w:jc w:val="center"/>
      <w:outlineLvl w:val="3"/>
    </w:pPr>
    <w:rPr>
      <w:b/>
      <w:bCs/>
    </w:rPr>
  </w:style>
  <w:style w:type="paragraph" w:styleId="Heading6">
    <w:name w:val="heading 6"/>
    <w:basedOn w:val="Normal"/>
    <w:next w:val="Normal"/>
    <w:link w:val="Heading6Char"/>
    <w:qFormat/>
    <w:rsid w:val="008F0926"/>
    <w:pPr>
      <w:keepNext/>
      <w:outlineLvl w:val="5"/>
    </w:pPr>
    <w:rPr>
      <w:rFonts w:ascii="Times New Roman" w:hAnsi="Times New Roman"/>
      <w:b/>
      <w:u w:val="single"/>
    </w:rPr>
  </w:style>
  <w:style w:type="paragraph" w:styleId="Heading8">
    <w:name w:val="heading 8"/>
    <w:basedOn w:val="Normal"/>
    <w:next w:val="Normal"/>
    <w:link w:val="Heading8Char"/>
    <w:semiHidden/>
    <w:unhideWhenUsed/>
    <w:qFormat/>
    <w:rsid w:val="008F092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926"/>
    <w:rPr>
      <w:rFonts w:ascii="Times New Roman" w:eastAsia="Times New Roman" w:hAnsi="Times New Roman" w:cs="Times New Roman"/>
      <w:b/>
      <w:sz w:val="24"/>
      <w:szCs w:val="20"/>
      <w:u w:val="single"/>
      <w:lang w:eastAsia="en-GB"/>
    </w:rPr>
  </w:style>
  <w:style w:type="character" w:customStyle="1" w:styleId="Heading2Char">
    <w:name w:val="Heading 2 Char"/>
    <w:basedOn w:val="DefaultParagraphFont"/>
    <w:link w:val="Heading2"/>
    <w:rsid w:val="008F0926"/>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8F0926"/>
    <w:rPr>
      <w:rFonts w:ascii="Arial" w:eastAsia="Times New Roman" w:hAnsi="Arial" w:cs="Times New Roman"/>
      <w:b/>
      <w:sz w:val="20"/>
      <w:szCs w:val="20"/>
      <w:lang w:eastAsia="en-GB"/>
    </w:rPr>
  </w:style>
  <w:style w:type="character" w:customStyle="1" w:styleId="Heading4Char">
    <w:name w:val="Heading 4 Char"/>
    <w:basedOn w:val="DefaultParagraphFont"/>
    <w:link w:val="Heading4"/>
    <w:rsid w:val="008F0926"/>
    <w:rPr>
      <w:rFonts w:ascii="Arial" w:eastAsia="Times New Roman" w:hAnsi="Arial" w:cs="Times New Roman"/>
      <w:b/>
      <w:bCs/>
      <w:szCs w:val="20"/>
      <w:lang w:eastAsia="en-GB"/>
    </w:rPr>
  </w:style>
  <w:style w:type="character" w:customStyle="1" w:styleId="Heading6Char">
    <w:name w:val="Heading 6 Char"/>
    <w:basedOn w:val="DefaultParagraphFont"/>
    <w:link w:val="Heading6"/>
    <w:rsid w:val="008F0926"/>
    <w:rPr>
      <w:rFonts w:ascii="Times New Roman" w:eastAsia="Times New Roman" w:hAnsi="Times New Roman" w:cs="Times New Roman"/>
      <w:b/>
      <w:szCs w:val="20"/>
      <w:u w:val="single"/>
      <w:lang w:eastAsia="en-GB"/>
    </w:rPr>
  </w:style>
  <w:style w:type="character" w:customStyle="1" w:styleId="Heading8Char">
    <w:name w:val="Heading 8 Char"/>
    <w:basedOn w:val="DefaultParagraphFont"/>
    <w:link w:val="Heading8"/>
    <w:semiHidden/>
    <w:rsid w:val="008F0926"/>
    <w:rPr>
      <w:rFonts w:ascii="Calibri" w:eastAsia="Times New Roman" w:hAnsi="Calibri" w:cs="Times New Roman"/>
      <w:i/>
      <w:iCs/>
      <w:sz w:val="24"/>
      <w:szCs w:val="24"/>
      <w:lang w:eastAsia="en-GB"/>
    </w:rPr>
  </w:style>
  <w:style w:type="paragraph" w:styleId="Header">
    <w:name w:val="header"/>
    <w:basedOn w:val="Normal"/>
    <w:link w:val="HeaderChar"/>
    <w:rsid w:val="008F0926"/>
    <w:pPr>
      <w:tabs>
        <w:tab w:val="center" w:pos="4320"/>
        <w:tab w:val="right" w:pos="8640"/>
      </w:tabs>
    </w:pPr>
  </w:style>
  <w:style w:type="character" w:customStyle="1" w:styleId="HeaderChar">
    <w:name w:val="Header Char"/>
    <w:basedOn w:val="DefaultParagraphFont"/>
    <w:link w:val="Header"/>
    <w:rsid w:val="008F0926"/>
    <w:rPr>
      <w:rFonts w:ascii="Arial" w:eastAsia="Times New Roman" w:hAnsi="Arial" w:cs="Times New Roman"/>
      <w:szCs w:val="20"/>
      <w:lang w:eastAsia="en-GB"/>
    </w:rPr>
  </w:style>
  <w:style w:type="paragraph" w:styleId="Footer">
    <w:name w:val="footer"/>
    <w:basedOn w:val="Normal"/>
    <w:link w:val="FooterChar"/>
    <w:rsid w:val="008F0926"/>
    <w:pPr>
      <w:tabs>
        <w:tab w:val="center" w:pos="4320"/>
        <w:tab w:val="right" w:pos="8640"/>
      </w:tabs>
    </w:pPr>
  </w:style>
  <w:style w:type="character" w:customStyle="1" w:styleId="FooterChar">
    <w:name w:val="Footer Char"/>
    <w:basedOn w:val="DefaultParagraphFont"/>
    <w:link w:val="Footer"/>
    <w:rsid w:val="008F0926"/>
    <w:rPr>
      <w:rFonts w:ascii="Arial" w:eastAsia="Times New Roman" w:hAnsi="Arial" w:cs="Times New Roman"/>
      <w:szCs w:val="20"/>
      <w:lang w:eastAsia="en-GB"/>
    </w:rPr>
  </w:style>
  <w:style w:type="paragraph" w:styleId="BodyText2">
    <w:name w:val="Body Text 2"/>
    <w:basedOn w:val="Normal"/>
    <w:link w:val="BodyText2Char"/>
    <w:rsid w:val="008F0926"/>
    <w:pPr>
      <w:tabs>
        <w:tab w:val="left" w:pos="720"/>
      </w:tabs>
    </w:pPr>
    <w:rPr>
      <w:color w:val="FF0000"/>
    </w:rPr>
  </w:style>
  <w:style w:type="character" w:customStyle="1" w:styleId="BodyText2Char">
    <w:name w:val="Body Text 2 Char"/>
    <w:basedOn w:val="DefaultParagraphFont"/>
    <w:link w:val="BodyText2"/>
    <w:rsid w:val="008F0926"/>
    <w:rPr>
      <w:rFonts w:ascii="Arial" w:eastAsia="Times New Roman" w:hAnsi="Arial" w:cs="Times New Roman"/>
      <w:color w:val="FF0000"/>
      <w:szCs w:val="20"/>
      <w:lang w:eastAsia="en-GB"/>
    </w:rPr>
  </w:style>
  <w:style w:type="paragraph" w:styleId="BodyText">
    <w:name w:val="Body Text"/>
    <w:basedOn w:val="Normal"/>
    <w:link w:val="BodyTextChar"/>
    <w:rsid w:val="008F0926"/>
    <w:pPr>
      <w:jc w:val="left"/>
    </w:pPr>
  </w:style>
  <w:style w:type="character" w:customStyle="1" w:styleId="BodyTextChar">
    <w:name w:val="Body Text Char"/>
    <w:basedOn w:val="DefaultParagraphFont"/>
    <w:link w:val="BodyText"/>
    <w:rsid w:val="008F0926"/>
    <w:rPr>
      <w:rFonts w:ascii="Arial" w:eastAsia="Times New Roman" w:hAnsi="Arial" w:cs="Times New Roman"/>
      <w:szCs w:val="20"/>
      <w:lang w:eastAsia="en-GB"/>
    </w:rPr>
  </w:style>
  <w:style w:type="paragraph" w:styleId="BodyTextIndent2">
    <w:name w:val="Body Text Indent 2"/>
    <w:basedOn w:val="Normal"/>
    <w:link w:val="BodyTextIndent2Char"/>
    <w:rsid w:val="008F0926"/>
    <w:pPr>
      <w:ind w:left="720" w:hanging="720"/>
    </w:pPr>
  </w:style>
  <w:style w:type="character" w:customStyle="1" w:styleId="BodyTextIndent2Char">
    <w:name w:val="Body Text Indent 2 Char"/>
    <w:basedOn w:val="DefaultParagraphFont"/>
    <w:link w:val="BodyTextIndent2"/>
    <w:rsid w:val="008F0926"/>
    <w:rPr>
      <w:rFonts w:ascii="Arial" w:eastAsia="Times New Roman" w:hAnsi="Arial" w:cs="Times New Roman"/>
      <w:szCs w:val="20"/>
      <w:lang w:eastAsia="en-GB"/>
    </w:rPr>
  </w:style>
  <w:style w:type="character" w:styleId="PageNumber">
    <w:name w:val="page number"/>
    <w:basedOn w:val="DefaultParagraphFont"/>
    <w:rsid w:val="008F0926"/>
  </w:style>
  <w:style w:type="paragraph" w:styleId="ListParagraph">
    <w:name w:val="List Paragraph"/>
    <w:basedOn w:val="Normal"/>
    <w:uiPriority w:val="34"/>
    <w:qFormat/>
    <w:rsid w:val="008F0926"/>
    <w:pPr>
      <w:ind w:left="720"/>
    </w:pPr>
  </w:style>
  <w:style w:type="paragraph" w:styleId="Title">
    <w:name w:val="Title"/>
    <w:basedOn w:val="Normal"/>
    <w:link w:val="TitleChar"/>
    <w:qFormat/>
    <w:rsid w:val="008F0926"/>
    <w:pPr>
      <w:tabs>
        <w:tab w:val="num" w:pos="709"/>
      </w:tabs>
      <w:ind w:left="709" w:hanging="709"/>
      <w:jc w:val="center"/>
    </w:pPr>
    <w:rPr>
      <w:b/>
      <w:szCs w:val="22"/>
      <w:lang w:eastAsia="en-US"/>
    </w:rPr>
  </w:style>
  <w:style w:type="character" w:customStyle="1" w:styleId="TitleChar">
    <w:name w:val="Title Char"/>
    <w:basedOn w:val="DefaultParagraphFont"/>
    <w:link w:val="Title"/>
    <w:rsid w:val="008F0926"/>
    <w:rPr>
      <w:rFonts w:ascii="Arial" w:eastAsia="Times New Roman" w:hAnsi="Arial" w:cs="Times New Roman"/>
      <w:b/>
    </w:rPr>
  </w:style>
  <w:style w:type="paragraph" w:styleId="BalloonText">
    <w:name w:val="Balloon Text"/>
    <w:basedOn w:val="Normal"/>
    <w:link w:val="BalloonTextChar"/>
    <w:uiPriority w:val="99"/>
    <w:semiHidden/>
    <w:unhideWhenUsed/>
    <w:rsid w:val="008F0926"/>
    <w:rPr>
      <w:rFonts w:ascii="Tahoma" w:hAnsi="Tahoma" w:cs="Tahoma"/>
      <w:sz w:val="16"/>
      <w:szCs w:val="16"/>
    </w:rPr>
  </w:style>
  <w:style w:type="character" w:customStyle="1" w:styleId="BalloonTextChar">
    <w:name w:val="Balloon Text Char"/>
    <w:basedOn w:val="DefaultParagraphFont"/>
    <w:link w:val="BalloonText"/>
    <w:uiPriority w:val="99"/>
    <w:semiHidden/>
    <w:rsid w:val="008F0926"/>
    <w:rPr>
      <w:rFonts w:ascii="Tahoma" w:eastAsia="Times New Roman" w:hAnsi="Tahoma" w:cs="Tahoma"/>
      <w:sz w:val="16"/>
      <w:szCs w:val="16"/>
      <w:lang w:eastAsia="en-GB"/>
    </w:rPr>
  </w:style>
  <w:style w:type="paragraph" w:styleId="BlockText">
    <w:name w:val="Block Text"/>
    <w:basedOn w:val="Normal"/>
    <w:rsid w:val="00124DA7"/>
    <w:pPr>
      <w:ind w:left="720" w:right="-943" w:hanging="72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1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1134</Words>
  <Characters>6466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Richardson</dc:creator>
  <cp:lastModifiedBy>Sarah Lloyd</cp:lastModifiedBy>
  <cp:revision>2</cp:revision>
  <cp:lastPrinted>2015-01-30T14:08:00Z</cp:lastPrinted>
  <dcterms:created xsi:type="dcterms:W3CDTF">2023-06-09T13:22:00Z</dcterms:created>
  <dcterms:modified xsi:type="dcterms:W3CDTF">2023-06-09T13:22:00Z</dcterms:modified>
</cp:coreProperties>
</file>