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C8A3" w14:textId="77777777" w:rsidR="003136F5" w:rsidRPr="003136F5" w:rsidRDefault="003136F5" w:rsidP="003136F5">
      <w:pPr>
        <w:spacing w:after="0"/>
        <w:jc w:val="both"/>
        <w:rPr>
          <w:rFonts w:ascii="Arial" w:eastAsia="Times New Roman" w:hAnsi="Arial" w:cs="Times New Roman"/>
          <w:szCs w:val="20"/>
          <w:lang w:eastAsia="en-GB"/>
        </w:rPr>
      </w:pPr>
    </w:p>
    <w:p w14:paraId="6148C4F1" w14:textId="77777777" w:rsidR="003136F5" w:rsidRPr="003136F5" w:rsidRDefault="003136F5" w:rsidP="003136F5">
      <w:pPr>
        <w:spacing w:after="0"/>
        <w:jc w:val="both"/>
        <w:rPr>
          <w:rFonts w:ascii="Arial" w:eastAsia="Times New Roman" w:hAnsi="Arial" w:cs="Times New Roman"/>
          <w:szCs w:val="20"/>
          <w:lang w:eastAsia="en-GB"/>
        </w:rPr>
      </w:pPr>
      <w:r w:rsidRPr="003136F5">
        <w:rPr>
          <w:rFonts w:ascii="Arial" w:eastAsia="Times New Roman" w:hAnsi="Arial" w:cs="Arial"/>
          <w:noProof/>
          <w:color w:val="000000"/>
          <w:sz w:val="24"/>
          <w:szCs w:val="24"/>
          <w:lang w:eastAsia="en-GB"/>
        </w:rPr>
        <w:drawing>
          <wp:inline distT="0" distB="0" distL="0" distR="0" wp14:anchorId="79ECA274" wp14:editId="06213E72">
            <wp:extent cx="2189892" cy="11049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7" cstate="print">
                      <a:extLst>
                        <a:ext uri="{28A0092B-C50C-407E-A947-70E740481C1C}">
                          <a14:useLocalDpi xmlns:a14="http://schemas.microsoft.com/office/drawing/2010/main" val="0"/>
                        </a:ext>
                      </a:extLst>
                    </a:blip>
                    <a:srcRect l="20355" t="29625" r="14749" b="24059"/>
                    <a:stretch/>
                  </pic:blipFill>
                  <pic:spPr bwMode="auto">
                    <a:xfrm>
                      <a:off x="0" y="0"/>
                      <a:ext cx="2200085" cy="1110043"/>
                    </a:xfrm>
                    <a:prstGeom prst="rect">
                      <a:avLst/>
                    </a:prstGeom>
                    <a:ln>
                      <a:noFill/>
                    </a:ln>
                    <a:extLst>
                      <a:ext uri="{53640926-AAD7-44D8-BBD7-CCE9431645EC}">
                        <a14:shadowObscured xmlns:a14="http://schemas.microsoft.com/office/drawing/2010/main"/>
                      </a:ext>
                    </a:extLst>
                  </pic:spPr>
                </pic:pic>
              </a:graphicData>
            </a:graphic>
          </wp:inline>
        </w:drawing>
      </w:r>
    </w:p>
    <w:p w14:paraId="3FB84670" w14:textId="77777777" w:rsidR="003136F5" w:rsidRPr="003136F5" w:rsidRDefault="003136F5" w:rsidP="003136F5">
      <w:pPr>
        <w:spacing w:after="0"/>
        <w:jc w:val="both"/>
        <w:rPr>
          <w:rFonts w:ascii="Arial" w:eastAsia="Times New Roman" w:hAnsi="Arial" w:cs="Times New Roman"/>
          <w:szCs w:val="20"/>
          <w:lang w:eastAsia="en-GB"/>
        </w:rPr>
      </w:pPr>
    </w:p>
    <w:p w14:paraId="1B731E51" w14:textId="77777777" w:rsidR="003136F5" w:rsidRPr="003136F5" w:rsidRDefault="003136F5" w:rsidP="003136F5">
      <w:pPr>
        <w:spacing w:after="0"/>
        <w:jc w:val="both"/>
        <w:rPr>
          <w:rFonts w:ascii="Arial" w:eastAsia="Times New Roman" w:hAnsi="Arial" w:cs="Times New Roman"/>
          <w:szCs w:val="20"/>
          <w:lang w:eastAsia="en-GB"/>
        </w:rPr>
      </w:pPr>
    </w:p>
    <w:p w14:paraId="2A5EC4EC" w14:textId="74A93ADC" w:rsidR="003136F5" w:rsidRPr="003136F5" w:rsidRDefault="003136F5" w:rsidP="00B05A56">
      <w:pPr>
        <w:spacing w:after="0"/>
        <w:jc w:val="center"/>
        <w:rPr>
          <w:rFonts w:ascii="Arial" w:eastAsia="Times New Roman" w:hAnsi="Arial" w:cs="Times New Roman"/>
          <w:b/>
          <w:szCs w:val="20"/>
          <w:lang w:eastAsia="en-GB"/>
        </w:rPr>
      </w:pPr>
      <w:r w:rsidRPr="003136F5">
        <w:rPr>
          <w:rFonts w:ascii="Arial" w:eastAsia="Times New Roman" w:hAnsi="Arial" w:cs="Times New Roman"/>
          <w:b/>
          <w:szCs w:val="20"/>
          <w:lang w:eastAsia="en-GB"/>
        </w:rPr>
        <w:t>Job Description</w:t>
      </w:r>
    </w:p>
    <w:p w14:paraId="10B54DC1" w14:textId="77777777" w:rsidR="003136F5" w:rsidRPr="003136F5" w:rsidRDefault="003136F5" w:rsidP="003136F5">
      <w:pPr>
        <w:spacing w:after="0"/>
        <w:jc w:val="both"/>
        <w:rPr>
          <w:rFonts w:ascii="Arial" w:eastAsia="Times New Roman" w:hAnsi="Arial" w:cs="Times New Roman"/>
          <w:szCs w:val="20"/>
          <w:lang w:eastAsia="en-GB"/>
        </w:rPr>
      </w:pPr>
    </w:p>
    <w:p w14:paraId="1674AB8C" w14:textId="77777777" w:rsidR="003136F5" w:rsidRPr="003136F5" w:rsidRDefault="003136F5" w:rsidP="003136F5">
      <w:pPr>
        <w:spacing w:after="0"/>
        <w:jc w:val="both"/>
        <w:rPr>
          <w:rFonts w:ascii="Arial" w:eastAsia="Times New Roman" w:hAnsi="Arial" w:cs="Times New Roman"/>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6"/>
      </w:tblGrid>
      <w:tr w:rsidR="003136F5" w:rsidRPr="003136F5" w14:paraId="788A71D9" w14:textId="77777777" w:rsidTr="00950F5C">
        <w:tc>
          <w:tcPr>
            <w:tcW w:w="2836" w:type="dxa"/>
          </w:tcPr>
          <w:p w14:paraId="14E5E9D0"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Post Title:</w:t>
            </w:r>
          </w:p>
        </w:tc>
        <w:tc>
          <w:tcPr>
            <w:tcW w:w="6946" w:type="dxa"/>
          </w:tcPr>
          <w:p w14:paraId="53477CC5" w14:textId="53E9663E" w:rsidR="003136F5" w:rsidRPr="00EA2E4A" w:rsidRDefault="00B05A56" w:rsidP="003136F5">
            <w:pPr>
              <w:spacing w:after="0"/>
              <w:jc w:val="both"/>
              <w:rPr>
                <w:rFonts w:ascii="Arial" w:eastAsia="Times New Roman" w:hAnsi="Arial" w:cs="Times New Roman"/>
                <w:b/>
                <w:bCs/>
                <w:i/>
                <w:iCs/>
                <w:szCs w:val="20"/>
                <w:lang w:eastAsia="en-GB"/>
              </w:rPr>
            </w:pPr>
            <w:r>
              <w:rPr>
                <w:rFonts w:ascii="Arial" w:eastAsia="Times New Roman" w:hAnsi="Arial" w:cs="Times New Roman"/>
                <w:b/>
                <w:bCs/>
                <w:i/>
                <w:iCs/>
                <w:szCs w:val="20"/>
                <w:lang w:eastAsia="en-GB"/>
              </w:rPr>
              <w:t>Steward</w:t>
            </w:r>
            <w:r w:rsidR="0099251D" w:rsidRPr="00EA2E4A">
              <w:rPr>
                <w:rFonts w:ascii="Arial" w:eastAsia="Times New Roman" w:hAnsi="Arial" w:cs="Times New Roman"/>
                <w:b/>
                <w:bCs/>
                <w:i/>
                <w:iCs/>
                <w:szCs w:val="20"/>
                <w:lang w:eastAsia="en-GB"/>
              </w:rPr>
              <w:t xml:space="preserve"> </w:t>
            </w:r>
          </w:p>
        </w:tc>
      </w:tr>
      <w:tr w:rsidR="003136F5" w:rsidRPr="003136F5" w14:paraId="0E5503B2" w14:textId="77777777" w:rsidTr="00950F5C">
        <w:tc>
          <w:tcPr>
            <w:tcW w:w="2836" w:type="dxa"/>
          </w:tcPr>
          <w:p w14:paraId="55981035"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Reports to</w:t>
            </w:r>
          </w:p>
        </w:tc>
        <w:tc>
          <w:tcPr>
            <w:tcW w:w="6946" w:type="dxa"/>
          </w:tcPr>
          <w:p w14:paraId="71E8E2E3" w14:textId="1B3E71DA" w:rsidR="003136F5" w:rsidRPr="003136F5" w:rsidRDefault="00F37A42" w:rsidP="003136F5">
            <w:pPr>
              <w:spacing w:after="0"/>
              <w:jc w:val="both"/>
              <w:rPr>
                <w:rFonts w:ascii="Arial" w:eastAsia="Times New Roman" w:hAnsi="Arial" w:cs="Times New Roman"/>
                <w:szCs w:val="20"/>
                <w:lang w:eastAsia="en-GB"/>
              </w:rPr>
            </w:pPr>
            <w:r>
              <w:rPr>
                <w:rFonts w:ascii="Arial" w:eastAsia="Times New Roman" w:hAnsi="Arial" w:cs="Times New Roman"/>
                <w:szCs w:val="20"/>
                <w:lang w:eastAsia="en-GB"/>
              </w:rPr>
              <w:t>Estates</w:t>
            </w:r>
            <w:r w:rsidR="00B05A56">
              <w:rPr>
                <w:rFonts w:ascii="Arial" w:eastAsia="Times New Roman" w:hAnsi="Arial" w:cs="Times New Roman"/>
                <w:szCs w:val="20"/>
                <w:lang w:eastAsia="en-GB"/>
              </w:rPr>
              <w:t xml:space="preserve"> Manager </w:t>
            </w:r>
          </w:p>
        </w:tc>
      </w:tr>
      <w:tr w:rsidR="003136F5" w:rsidRPr="003136F5" w14:paraId="38A0A3A8" w14:textId="77777777" w:rsidTr="00950F5C">
        <w:tc>
          <w:tcPr>
            <w:tcW w:w="2836" w:type="dxa"/>
          </w:tcPr>
          <w:p w14:paraId="6E7B866C"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Purpose of the post:</w:t>
            </w:r>
          </w:p>
        </w:tc>
        <w:tc>
          <w:tcPr>
            <w:tcW w:w="6946" w:type="dxa"/>
          </w:tcPr>
          <w:p w14:paraId="4C8E0964" w14:textId="42E10D99" w:rsidR="00B05A56" w:rsidRDefault="00B05A56" w:rsidP="00B05A56">
            <w:pPr>
              <w:tabs>
                <w:tab w:val="left" w:pos="720"/>
              </w:tabs>
              <w:spacing w:after="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Working as part of a team in a multi-disciplinary environment</w:t>
            </w:r>
            <w:r w:rsidR="00B85500">
              <w:rPr>
                <w:rFonts w:ascii="Arial" w:eastAsia="Times New Roman" w:hAnsi="Arial" w:cs="Times New Roman"/>
                <w:szCs w:val="20"/>
                <w:lang w:eastAsia="en-GB"/>
              </w:rPr>
              <w:t xml:space="preserve"> the role</w:t>
            </w:r>
            <w:r w:rsidRPr="00B05A56">
              <w:rPr>
                <w:rFonts w:ascii="Arial" w:eastAsia="Times New Roman" w:hAnsi="Arial" w:cs="Times New Roman"/>
                <w:szCs w:val="20"/>
                <w:lang w:eastAsia="en-GB"/>
              </w:rPr>
              <w:t xml:space="preserve"> involves undertaking a range of duties associated with the operational requirements of the Hospice premises and infrastructure,</w:t>
            </w:r>
            <w:r>
              <w:rPr>
                <w:rFonts w:ascii="Arial" w:eastAsia="Times New Roman" w:hAnsi="Arial" w:cs="Times New Roman"/>
                <w:szCs w:val="20"/>
                <w:lang w:eastAsia="en-GB"/>
              </w:rPr>
              <w:t xml:space="preserve"> </w:t>
            </w:r>
            <w:proofErr w:type="spellStart"/>
            <w:r w:rsidRPr="00B05A56">
              <w:rPr>
                <w:rFonts w:ascii="Arial" w:eastAsia="Times New Roman" w:hAnsi="Arial" w:cs="Times New Roman"/>
                <w:szCs w:val="20"/>
                <w:lang w:eastAsia="en-GB"/>
              </w:rPr>
              <w:t>portering</w:t>
            </w:r>
            <w:proofErr w:type="spellEnd"/>
            <w:r w:rsidRPr="00B05A56">
              <w:rPr>
                <w:rFonts w:ascii="Arial" w:eastAsia="Times New Roman" w:hAnsi="Arial" w:cs="Times New Roman"/>
                <w:szCs w:val="20"/>
                <w:lang w:eastAsia="en-GB"/>
              </w:rPr>
              <w:t xml:space="preserve">, driving, basic maintenance, health and safety, security etc.   </w:t>
            </w:r>
          </w:p>
          <w:p w14:paraId="487F4B5E" w14:textId="77777777" w:rsidR="00B05A56" w:rsidRDefault="00B05A56" w:rsidP="00B05A56">
            <w:pPr>
              <w:tabs>
                <w:tab w:val="left" w:pos="720"/>
              </w:tabs>
              <w:spacing w:after="0"/>
              <w:jc w:val="both"/>
              <w:rPr>
                <w:rFonts w:ascii="Arial" w:eastAsia="Times New Roman" w:hAnsi="Arial" w:cs="Times New Roman"/>
                <w:szCs w:val="20"/>
                <w:lang w:eastAsia="en-GB"/>
              </w:rPr>
            </w:pPr>
          </w:p>
          <w:p w14:paraId="60440617" w14:textId="000B31BA" w:rsidR="00B05A56" w:rsidRPr="00B05A56" w:rsidRDefault="00B05A56" w:rsidP="00B05A56">
            <w:pPr>
              <w:tabs>
                <w:tab w:val="left" w:pos="720"/>
              </w:tabs>
              <w:spacing w:after="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The Steward is to be generally flexible by undertaking new duties or accepting revised duties which may arise </w:t>
            </w:r>
            <w:proofErr w:type="gramStart"/>
            <w:r w:rsidRPr="00B05A56">
              <w:rPr>
                <w:rFonts w:ascii="Arial" w:eastAsia="Times New Roman" w:hAnsi="Arial" w:cs="Times New Roman"/>
                <w:szCs w:val="20"/>
                <w:lang w:eastAsia="en-GB"/>
              </w:rPr>
              <w:t>as a result of</w:t>
            </w:r>
            <w:proofErr w:type="gramEnd"/>
            <w:r w:rsidRPr="00B05A56">
              <w:rPr>
                <w:rFonts w:ascii="Arial" w:eastAsia="Times New Roman" w:hAnsi="Arial" w:cs="Times New Roman"/>
                <w:szCs w:val="20"/>
                <w:lang w:eastAsia="en-GB"/>
              </w:rPr>
              <w:t xml:space="preserve"> changes in Hospice operations or new developments.   References to the Hospice in this document include all locations where services are provided.</w:t>
            </w:r>
          </w:p>
          <w:p w14:paraId="2CAA879C" w14:textId="77777777" w:rsidR="00B05A56" w:rsidRPr="00B05A56" w:rsidRDefault="00B05A56" w:rsidP="00B05A56">
            <w:pPr>
              <w:tabs>
                <w:tab w:val="left" w:pos="720"/>
              </w:tabs>
              <w:spacing w:after="0"/>
              <w:jc w:val="both"/>
              <w:rPr>
                <w:rFonts w:ascii="Arial" w:eastAsia="Times New Roman" w:hAnsi="Arial" w:cs="Times New Roman"/>
                <w:szCs w:val="20"/>
                <w:lang w:eastAsia="en-GB"/>
              </w:rPr>
            </w:pPr>
          </w:p>
          <w:p w14:paraId="25212AB0" w14:textId="77777777" w:rsidR="00B05A56" w:rsidRPr="00B05A56" w:rsidRDefault="00B05A56" w:rsidP="00B05A56">
            <w:pPr>
              <w:tabs>
                <w:tab w:val="left" w:pos="720"/>
              </w:tabs>
              <w:spacing w:after="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The post holder will be expected to:</w:t>
            </w:r>
          </w:p>
          <w:p w14:paraId="046F7290" w14:textId="77777777" w:rsidR="00B05A56" w:rsidRPr="00B05A56" w:rsidRDefault="00B05A56" w:rsidP="00B05A56">
            <w:pPr>
              <w:tabs>
                <w:tab w:val="left" w:pos="720"/>
              </w:tabs>
              <w:spacing w:after="0"/>
              <w:jc w:val="both"/>
              <w:rPr>
                <w:rFonts w:ascii="Arial" w:eastAsia="Times New Roman" w:hAnsi="Arial" w:cs="Times New Roman"/>
                <w:szCs w:val="20"/>
                <w:lang w:eastAsia="en-GB"/>
              </w:rPr>
            </w:pPr>
          </w:p>
          <w:p w14:paraId="428AC2DF" w14:textId="0ABD204A" w:rsidR="00B05A56" w:rsidRPr="00B05A56" w:rsidRDefault="00B05A56" w:rsidP="00B05A56">
            <w:pPr>
              <w:pStyle w:val="ListParagraph"/>
              <w:numPr>
                <w:ilvl w:val="0"/>
                <w:numId w:val="13"/>
              </w:numPr>
              <w:tabs>
                <w:tab w:val="left" w:pos="495"/>
              </w:tabs>
              <w:spacing w:after="0"/>
              <w:ind w:left="495" w:hanging="495"/>
              <w:jc w:val="both"/>
              <w:rPr>
                <w:rFonts w:ascii="Arial" w:eastAsia="Times New Roman" w:hAnsi="Arial" w:cs="Times New Roman"/>
                <w:szCs w:val="20"/>
                <w:lang w:eastAsia="en-GB"/>
              </w:rPr>
            </w:pPr>
            <w:r w:rsidRPr="00B05A56">
              <w:rPr>
                <w:rFonts w:ascii="Arial" w:eastAsia="Times New Roman" w:hAnsi="Arial" w:cs="Times New Roman"/>
                <w:szCs w:val="20"/>
                <w:lang w:eastAsia="en-GB"/>
              </w:rPr>
              <w:t>Help to create a good working atmosphere and recognise the importance of patient</w:t>
            </w:r>
            <w:r w:rsidR="00B85500">
              <w:rPr>
                <w:rFonts w:ascii="Arial" w:eastAsia="Times New Roman" w:hAnsi="Arial" w:cs="Times New Roman"/>
                <w:szCs w:val="20"/>
                <w:lang w:eastAsia="en-GB"/>
              </w:rPr>
              <w:t xml:space="preserve"> and staff</w:t>
            </w:r>
            <w:r w:rsidRPr="00B05A56">
              <w:rPr>
                <w:rFonts w:ascii="Arial" w:eastAsia="Times New Roman" w:hAnsi="Arial" w:cs="Times New Roman"/>
                <w:szCs w:val="20"/>
                <w:lang w:eastAsia="en-GB"/>
              </w:rPr>
              <w:t xml:space="preserve"> needs</w:t>
            </w:r>
            <w:r w:rsidR="00B85500">
              <w:rPr>
                <w:rFonts w:ascii="Arial" w:eastAsia="Times New Roman" w:hAnsi="Arial" w:cs="Times New Roman"/>
                <w:szCs w:val="20"/>
                <w:lang w:eastAsia="en-GB"/>
              </w:rPr>
              <w:t>.</w:t>
            </w:r>
          </w:p>
          <w:p w14:paraId="6062C691" w14:textId="66F5BCF7" w:rsidR="00B05A56" w:rsidRPr="00B05A56" w:rsidRDefault="00B05A56" w:rsidP="00B05A56">
            <w:pPr>
              <w:pStyle w:val="ListParagraph"/>
              <w:numPr>
                <w:ilvl w:val="0"/>
                <w:numId w:val="13"/>
              </w:numPr>
              <w:tabs>
                <w:tab w:val="left" w:pos="495"/>
              </w:tabs>
              <w:spacing w:after="0"/>
              <w:ind w:left="495" w:hanging="495"/>
              <w:jc w:val="both"/>
              <w:rPr>
                <w:rFonts w:ascii="Arial" w:eastAsia="Times New Roman" w:hAnsi="Arial" w:cs="Times New Roman"/>
                <w:szCs w:val="20"/>
                <w:lang w:eastAsia="en-GB"/>
              </w:rPr>
            </w:pPr>
            <w:r w:rsidRPr="00B05A56">
              <w:rPr>
                <w:rFonts w:ascii="Arial" w:eastAsia="Times New Roman" w:hAnsi="Arial" w:cs="Times New Roman"/>
                <w:szCs w:val="20"/>
                <w:lang w:eastAsia="en-GB"/>
              </w:rPr>
              <w:t>Maintain good inter-personal relationships with all groups of staff within the Hospice, and with outside agencies with links to the Hospice</w:t>
            </w:r>
          </w:p>
          <w:p w14:paraId="4868958C" w14:textId="5E2383FB" w:rsidR="00B05A56" w:rsidRPr="00B05A56" w:rsidRDefault="00B05A56" w:rsidP="00B05A56">
            <w:pPr>
              <w:pStyle w:val="ListParagraph"/>
              <w:numPr>
                <w:ilvl w:val="0"/>
                <w:numId w:val="13"/>
              </w:numPr>
              <w:tabs>
                <w:tab w:val="left" w:pos="495"/>
              </w:tabs>
              <w:spacing w:after="0"/>
              <w:ind w:hanging="7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Be a good team worker</w:t>
            </w:r>
          </w:p>
          <w:p w14:paraId="224B2A40" w14:textId="4B791E41" w:rsidR="003136F5" w:rsidRPr="00B05A56" w:rsidRDefault="00B05A56" w:rsidP="00B05A56">
            <w:pPr>
              <w:pStyle w:val="ListParagraph"/>
              <w:numPr>
                <w:ilvl w:val="0"/>
                <w:numId w:val="13"/>
              </w:numPr>
              <w:tabs>
                <w:tab w:val="left" w:pos="495"/>
              </w:tabs>
              <w:spacing w:after="0"/>
              <w:ind w:left="495" w:hanging="495"/>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Be a person who takes pride, </w:t>
            </w:r>
            <w:proofErr w:type="gramStart"/>
            <w:r w:rsidRPr="00B05A56">
              <w:rPr>
                <w:rFonts w:ascii="Arial" w:eastAsia="Times New Roman" w:hAnsi="Arial" w:cs="Times New Roman"/>
                <w:szCs w:val="20"/>
                <w:lang w:eastAsia="en-GB"/>
              </w:rPr>
              <w:t>care</w:t>
            </w:r>
            <w:proofErr w:type="gramEnd"/>
            <w:r w:rsidRPr="00B05A56">
              <w:rPr>
                <w:rFonts w:ascii="Arial" w:eastAsia="Times New Roman" w:hAnsi="Arial" w:cs="Times New Roman"/>
                <w:szCs w:val="20"/>
                <w:lang w:eastAsia="en-GB"/>
              </w:rPr>
              <w:t xml:space="preserve"> and attention to detail in fulfilling their responsibilities.</w:t>
            </w:r>
          </w:p>
        </w:tc>
      </w:tr>
    </w:tbl>
    <w:p w14:paraId="05B325AC" w14:textId="77777777" w:rsidR="003136F5" w:rsidRPr="003136F5" w:rsidRDefault="003136F5" w:rsidP="003136F5">
      <w:pPr>
        <w:spacing w:after="0"/>
        <w:jc w:val="both"/>
        <w:rPr>
          <w:rFonts w:ascii="Arial" w:eastAsia="Times New Roman" w:hAnsi="Arial" w:cs="Times New Roman"/>
          <w:szCs w:val="20"/>
          <w:lang w:eastAsia="en-GB"/>
        </w:rPr>
      </w:pPr>
    </w:p>
    <w:p w14:paraId="44B8EF75" w14:textId="77777777" w:rsidR="003136F5" w:rsidRPr="003136F5" w:rsidRDefault="003136F5" w:rsidP="003136F5">
      <w:pPr>
        <w:spacing w:after="0"/>
        <w:jc w:val="both"/>
        <w:rPr>
          <w:rFonts w:ascii="Arial" w:eastAsia="Times New Roman" w:hAnsi="Arial" w:cs="Times New Roman"/>
          <w:b/>
          <w:szCs w:val="20"/>
          <w:u w:val="single"/>
          <w:lang w:eastAsia="en-GB"/>
        </w:rPr>
      </w:pPr>
    </w:p>
    <w:p w14:paraId="05C72949" w14:textId="77777777" w:rsidR="003136F5" w:rsidRPr="003136F5" w:rsidRDefault="003136F5" w:rsidP="003136F5">
      <w:pPr>
        <w:spacing w:after="0"/>
        <w:jc w:val="both"/>
        <w:rPr>
          <w:rFonts w:ascii="Arial" w:eastAsia="Times New Roman" w:hAnsi="Arial" w:cs="Times New Roman"/>
          <w:b/>
          <w:szCs w:val="20"/>
          <w:u w:val="single"/>
          <w:lang w:eastAsia="en-GB"/>
        </w:rPr>
      </w:pPr>
    </w:p>
    <w:p w14:paraId="44877776" w14:textId="77777777" w:rsidR="003136F5" w:rsidRPr="003136F5" w:rsidRDefault="003136F5" w:rsidP="003136F5">
      <w:pPr>
        <w:spacing w:after="0"/>
        <w:jc w:val="both"/>
        <w:rPr>
          <w:rFonts w:ascii="Arial" w:eastAsia="Times New Roman" w:hAnsi="Arial" w:cs="Times New Roman"/>
          <w:b/>
          <w:szCs w:val="20"/>
          <w:u w:val="single"/>
          <w:lang w:eastAsia="en-GB"/>
        </w:rPr>
      </w:pPr>
    </w:p>
    <w:p w14:paraId="1BFECE93" w14:textId="77777777" w:rsidR="003136F5" w:rsidRPr="003136F5" w:rsidRDefault="003136F5" w:rsidP="003136F5">
      <w:pPr>
        <w:spacing w:after="0"/>
        <w:jc w:val="both"/>
        <w:rPr>
          <w:rFonts w:ascii="Arial" w:eastAsia="Times New Roman" w:hAnsi="Arial" w:cs="Times New Roman"/>
          <w:b/>
          <w:szCs w:val="20"/>
          <w:u w:val="single"/>
          <w:lang w:eastAsia="en-GB"/>
        </w:rPr>
      </w:pPr>
    </w:p>
    <w:p w14:paraId="194795AD" w14:textId="77777777" w:rsidR="003136F5" w:rsidRPr="003136F5" w:rsidRDefault="003136F5" w:rsidP="003136F5">
      <w:pPr>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Organisation Position </w:t>
      </w:r>
    </w:p>
    <w:p w14:paraId="6A45D122" w14:textId="4E52200C" w:rsidR="003136F5" w:rsidRPr="003136F5" w:rsidRDefault="003136F5" w:rsidP="003136F5">
      <w:pPr>
        <w:spacing w:after="0"/>
        <w:jc w:val="both"/>
        <w:rPr>
          <w:rFonts w:ascii="Arial" w:eastAsia="Times New Roman" w:hAnsi="Arial" w:cs="Times New Roman"/>
          <w:szCs w:val="20"/>
          <w:lang w:eastAsia="en-GB"/>
        </w:rPr>
      </w:pPr>
    </w:p>
    <w:p w14:paraId="1374E38A" w14:textId="4BD1607A" w:rsidR="003136F5" w:rsidRPr="003136F5" w:rsidRDefault="00B85500" w:rsidP="003136F5">
      <w:pPr>
        <w:keepNext/>
        <w:widowControl w:val="0"/>
        <w:spacing w:after="0"/>
        <w:jc w:val="both"/>
        <w:outlineLvl w:val="1"/>
        <w:rPr>
          <w:rFonts w:ascii="Arial" w:eastAsia="Times New Roman" w:hAnsi="Arial" w:cs="Times New Roman"/>
          <w:snapToGrid w:val="0"/>
          <w:sz w:val="24"/>
          <w:szCs w:val="20"/>
          <w:u w:val="single"/>
        </w:rPr>
      </w:pPr>
      <w:r w:rsidRPr="003136F5">
        <w:rPr>
          <w:rFonts w:ascii="Times New Roman" w:eastAsia="Times New Roman" w:hAnsi="Times New Roman" w:cs="Times New Roman"/>
          <w:b/>
          <w:noProof/>
          <w:sz w:val="24"/>
          <w:szCs w:val="20"/>
          <w:lang w:eastAsia="en-GB"/>
        </w:rPr>
        <mc:AlternateContent>
          <mc:Choice Requires="wps">
            <w:drawing>
              <wp:anchor distT="0" distB="0" distL="114300" distR="114300" simplePos="0" relativeHeight="251729408" behindDoc="0" locked="0" layoutInCell="0" allowOverlap="1" wp14:anchorId="0E43CA4F" wp14:editId="72F261D1">
                <wp:simplePos x="0" y="0"/>
                <wp:positionH relativeFrom="column">
                  <wp:posOffset>1516380</wp:posOffset>
                </wp:positionH>
                <wp:positionV relativeFrom="paragraph">
                  <wp:posOffset>6350</wp:posOffset>
                </wp:positionV>
                <wp:extent cx="2346960" cy="3505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50520"/>
                        </a:xfrm>
                        <a:prstGeom prst="rect">
                          <a:avLst/>
                        </a:prstGeom>
                        <a:solidFill>
                          <a:srgbClr val="FFFFFF"/>
                        </a:solidFill>
                        <a:ln w="9525">
                          <a:solidFill>
                            <a:srgbClr val="000000"/>
                          </a:solidFill>
                          <a:miter lim="800000"/>
                          <a:headEnd/>
                          <a:tailEnd/>
                        </a:ln>
                      </wps:spPr>
                      <wps:txbx>
                        <w:txbxContent>
                          <w:p w14:paraId="1B5D7BC3" w14:textId="7FDBEE0E" w:rsidR="001D3FF3" w:rsidRPr="00295939" w:rsidRDefault="00B85500" w:rsidP="001D3FF3">
                            <w:pPr>
                              <w:jc w:val="center"/>
                              <w:rPr>
                                <w:rFonts w:ascii="Arial" w:hAnsi="Arial" w:cs="Arial"/>
                              </w:rPr>
                            </w:pPr>
                            <w:r>
                              <w:rPr>
                                <w:rFonts w:ascii="Arial" w:hAnsi="Arial" w:cs="Arial"/>
                              </w:rPr>
                              <w:t xml:space="preserve">Head of Hospitality and </w:t>
                            </w:r>
                            <w:r w:rsidR="00F37A42">
                              <w:rPr>
                                <w:rFonts w:ascii="Arial" w:hAnsi="Arial" w:cs="Arial"/>
                              </w:rPr>
                              <w:t>Estates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3CA4F" id="_x0000_t202" coordsize="21600,21600" o:spt="202" path="m,l,21600r21600,l21600,xe">
                <v:stroke joinstyle="miter"/>
                <v:path gradientshapeok="t" o:connecttype="rect"/>
              </v:shapetype>
              <v:shape id="Text Box 2" o:spid="_x0000_s1026" type="#_x0000_t202" style="position:absolute;left:0;text-align:left;margin-left:119.4pt;margin-top:.5pt;width:184.8pt;height:27.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" o:allowincell="f">
                <v:textbox>
                  <w:txbxContent>
                    <w:p w14:paraId="1B5D7BC3" w14:textId="7FDBEE0E" w:rsidR="001D3FF3" w:rsidRPr="00295939" w:rsidRDefault="00B85500" w:rsidP="001D3FF3">
                      <w:pPr>
                        <w:jc w:val="center"/>
                        <w:rPr>
                          <w:rFonts w:ascii="Arial" w:hAnsi="Arial" w:cs="Arial"/>
                        </w:rPr>
                      </w:pPr>
                      <w:r>
                        <w:rPr>
                          <w:rFonts w:ascii="Arial" w:hAnsi="Arial" w:cs="Arial"/>
                        </w:rPr>
                        <w:t xml:space="preserve">Head of Hospitality and </w:t>
                      </w:r>
                      <w:r w:rsidR="00F37A42">
                        <w:rPr>
                          <w:rFonts w:ascii="Arial" w:hAnsi="Arial" w:cs="Arial"/>
                        </w:rPr>
                        <w:t>Estates</w:t>
                      </w:r>
                    </w:p>
                  </w:txbxContent>
                </v:textbox>
              </v:shape>
            </w:pict>
          </mc:Fallback>
        </mc:AlternateContent>
      </w:r>
    </w:p>
    <w:p w14:paraId="0649E4FA" w14:textId="3F236473" w:rsidR="003136F5" w:rsidRPr="003136F5" w:rsidRDefault="003136F5" w:rsidP="003136F5">
      <w:pPr>
        <w:spacing w:after="0"/>
        <w:jc w:val="both"/>
        <w:rPr>
          <w:rFonts w:ascii="Arial" w:eastAsia="Times New Roman" w:hAnsi="Arial" w:cs="Times New Roman"/>
          <w:sz w:val="20"/>
          <w:szCs w:val="20"/>
          <w:u w:val="single"/>
          <w:lang w:eastAsia="en-GB"/>
        </w:rPr>
      </w:pPr>
    </w:p>
    <w:p w14:paraId="5BE1F501" w14:textId="7C1AA027" w:rsidR="003136F5" w:rsidRPr="003136F5" w:rsidRDefault="003136F5" w:rsidP="001D3FF3">
      <w:pPr>
        <w:keepNext/>
        <w:spacing w:after="0"/>
        <w:ind w:left="5040"/>
        <w:outlineLvl w:val="2"/>
        <w:rPr>
          <w:rFonts w:ascii="Arial" w:eastAsia="Times New Roman" w:hAnsi="Arial" w:cs="Times New Roman"/>
          <w:b/>
          <w:sz w:val="20"/>
          <w:szCs w:val="20"/>
          <w:lang w:eastAsia="en-GB"/>
        </w:rPr>
      </w:pPr>
    </w:p>
    <w:p w14:paraId="06810B52" w14:textId="1D035CAA" w:rsidR="003136F5" w:rsidRPr="003136F5" w:rsidRDefault="00B05A56" w:rsidP="003136F5">
      <w:pPr>
        <w:spacing w:after="0"/>
        <w:jc w:val="both"/>
        <w:rPr>
          <w:rFonts w:ascii="Arial" w:eastAsia="Times New Roman" w:hAnsi="Arial" w:cs="Times New Roman"/>
          <w:sz w:val="20"/>
          <w:szCs w:val="20"/>
          <w:lang w:eastAsia="en-GB"/>
        </w:rPr>
      </w:pPr>
      <w:r w:rsidRPr="003136F5">
        <w:rPr>
          <w:rFonts w:ascii="Arial" w:eastAsia="Times New Roman" w:hAnsi="Arial" w:cs="Times New Roman"/>
          <w:noProof/>
          <w:szCs w:val="20"/>
          <w:lang w:eastAsia="en-GB"/>
        </w:rPr>
        <mc:AlternateContent>
          <mc:Choice Requires="wps">
            <w:drawing>
              <wp:anchor distT="0" distB="0" distL="114300" distR="114300" simplePos="0" relativeHeight="251635200" behindDoc="0" locked="0" layoutInCell="0" allowOverlap="1" wp14:anchorId="131F58E4" wp14:editId="26EF4A02">
                <wp:simplePos x="0" y="0"/>
                <wp:positionH relativeFrom="column">
                  <wp:posOffset>2727325</wp:posOffset>
                </wp:positionH>
                <wp:positionV relativeFrom="paragraph">
                  <wp:posOffset>106045</wp:posOffset>
                </wp:positionV>
                <wp:extent cx="0" cy="228600"/>
                <wp:effectExtent l="57785" t="5080" r="56515"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4E638" id="Straight Connector 1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8.35pt" to="214.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" o:allowincell="f">
                <v:stroke endarrow="block"/>
              </v:line>
            </w:pict>
          </mc:Fallback>
        </mc:AlternateContent>
      </w:r>
    </w:p>
    <w:p w14:paraId="1F9C081B" w14:textId="5A33CFF4" w:rsidR="003136F5" w:rsidRPr="003136F5" w:rsidRDefault="003136F5" w:rsidP="003136F5">
      <w:pPr>
        <w:keepNext/>
        <w:spacing w:after="0"/>
        <w:outlineLvl w:val="2"/>
        <w:rPr>
          <w:rFonts w:ascii="Arial" w:eastAsia="Times New Roman" w:hAnsi="Arial" w:cs="Times New Roman"/>
          <w:b/>
          <w:sz w:val="20"/>
          <w:szCs w:val="20"/>
          <w:lang w:eastAsia="en-GB"/>
        </w:rPr>
      </w:pPr>
    </w:p>
    <w:p w14:paraId="3FEFB9F1" w14:textId="6E820F1C" w:rsidR="003136F5" w:rsidRPr="003136F5" w:rsidRDefault="00986197" w:rsidP="003136F5">
      <w:pPr>
        <w:keepNext/>
        <w:spacing w:after="0"/>
        <w:outlineLvl w:val="2"/>
        <w:rPr>
          <w:rFonts w:ascii="Arial" w:eastAsia="Times New Roman" w:hAnsi="Arial" w:cs="Times New Roman"/>
          <w:b/>
          <w:sz w:val="20"/>
          <w:szCs w:val="20"/>
          <w:lang w:eastAsia="en-GB"/>
        </w:rPr>
      </w:pPr>
      <w:r w:rsidRPr="003136F5">
        <w:rPr>
          <w:rFonts w:ascii="Arial" w:eastAsia="Times New Roman" w:hAnsi="Arial" w:cs="Times New Roman"/>
          <w:noProof/>
          <w:szCs w:val="20"/>
          <w:lang w:eastAsia="en-GB"/>
        </w:rPr>
        <mc:AlternateContent>
          <mc:Choice Requires="wps">
            <w:drawing>
              <wp:anchor distT="0" distB="0" distL="114300" distR="114300" simplePos="0" relativeHeight="251615744" behindDoc="0" locked="0" layoutInCell="0" allowOverlap="1" wp14:anchorId="146142D5" wp14:editId="77700B9F">
                <wp:simplePos x="0" y="0"/>
                <wp:positionH relativeFrom="column">
                  <wp:posOffset>1417320</wp:posOffset>
                </wp:positionH>
                <wp:positionV relativeFrom="paragraph">
                  <wp:posOffset>86995</wp:posOffset>
                </wp:positionV>
                <wp:extent cx="2628900" cy="342900"/>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1D303F0F" w14:textId="7D4864AD" w:rsidR="003136F5" w:rsidRPr="00B05A56" w:rsidRDefault="00F37A42" w:rsidP="003136F5">
                            <w:pPr>
                              <w:jc w:val="center"/>
                              <w:rPr>
                                <w:bCs/>
                                <w:lang w:val="en-US"/>
                              </w:rPr>
                            </w:pPr>
                            <w:r>
                              <w:rPr>
                                <w:rFonts w:ascii="Arial" w:eastAsia="Times New Roman" w:hAnsi="Arial" w:cs="Times New Roman"/>
                                <w:bCs/>
                                <w:szCs w:val="20"/>
                                <w:lang w:val="en-US" w:eastAsia="en-GB"/>
                              </w:rPr>
                              <w:t>Estates</w:t>
                            </w:r>
                            <w:r w:rsidR="00B05A56">
                              <w:rPr>
                                <w:rFonts w:ascii="Arial" w:eastAsia="Times New Roman" w:hAnsi="Arial" w:cs="Times New Roman"/>
                                <w:bCs/>
                                <w:szCs w:val="20"/>
                                <w:lang w:val="en-US" w:eastAsia="en-GB"/>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42D5" id="Text Box 9" o:spid="_x0000_s1027" type="#_x0000_t202" style="position:absolute;margin-left:111.6pt;margin-top:6.85pt;width:207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" o:allowincell="f">
                <v:textbox>
                  <w:txbxContent>
                    <w:p w14:paraId="1D303F0F" w14:textId="7D4864AD" w:rsidR="003136F5" w:rsidRPr="00B05A56" w:rsidRDefault="00F37A42" w:rsidP="003136F5">
                      <w:pPr>
                        <w:jc w:val="center"/>
                        <w:rPr>
                          <w:bCs/>
                          <w:lang w:val="en-US"/>
                        </w:rPr>
                      </w:pPr>
                      <w:r>
                        <w:rPr>
                          <w:rFonts w:ascii="Arial" w:eastAsia="Times New Roman" w:hAnsi="Arial" w:cs="Times New Roman"/>
                          <w:bCs/>
                          <w:szCs w:val="20"/>
                          <w:lang w:val="en-US" w:eastAsia="en-GB"/>
                        </w:rPr>
                        <w:t>Estates</w:t>
                      </w:r>
                      <w:r w:rsidR="00B05A56">
                        <w:rPr>
                          <w:rFonts w:ascii="Arial" w:eastAsia="Times New Roman" w:hAnsi="Arial" w:cs="Times New Roman"/>
                          <w:bCs/>
                          <w:szCs w:val="20"/>
                          <w:lang w:val="en-US" w:eastAsia="en-GB"/>
                        </w:rPr>
                        <w:t xml:space="preserve"> Manager</w:t>
                      </w:r>
                    </w:p>
                  </w:txbxContent>
                </v:textbox>
              </v:shape>
            </w:pict>
          </mc:Fallback>
        </mc:AlternateContent>
      </w:r>
    </w:p>
    <w:p w14:paraId="6ABD2CFD" w14:textId="7919829F" w:rsidR="003136F5" w:rsidRPr="003136F5" w:rsidRDefault="003136F5" w:rsidP="003136F5">
      <w:pPr>
        <w:keepNext/>
        <w:spacing w:after="0"/>
        <w:outlineLvl w:val="2"/>
        <w:rPr>
          <w:rFonts w:ascii="Arial" w:eastAsia="Times New Roman" w:hAnsi="Arial" w:cs="Times New Roman"/>
          <w:b/>
          <w:sz w:val="20"/>
          <w:szCs w:val="20"/>
          <w:lang w:eastAsia="en-GB"/>
        </w:rPr>
      </w:pPr>
    </w:p>
    <w:p w14:paraId="7673C8F6" w14:textId="48F4FEE6" w:rsidR="003136F5" w:rsidRPr="003136F5" w:rsidRDefault="003136F5" w:rsidP="003136F5">
      <w:pPr>
        <w:keepNext/>
        <w:spacing w:after="0"/>
        <w:outlineLvl w:val="2"/>
        <w:rPr>
          <w:rFonts w:ascii="Arial" w:eastAsia="Times New Roman" w:hAnsi="Arial" w:cs="Times New Roman"/>
          <w:b/>
          <w:sz w:val="20"/>
          <w:szCs w:val="20"/>
          <w:lang w:eastAsia="en-GB"/>
        </w:rPr>
      </w:pPr>
    </w:p>
    <w:p w14:paraId="52F18A84" w14:textId="071D2E5A" w:rsidR="003136F5" w:rsidRPr="003136F5" w:rsidRDefault="00462DFE" w:rsidP="003136F5">
      <w:pPr>
        <w:keepNext/>
        <w:spacing w:after="0"/>
        <w:outlineLvl w:val="2"/>
        <w:rPr>
          <w:rFonts w:ascii="Arial" w:eastAsia="Times New Roman" w:hAnsi="Arial" w:cs="Times New Roman"/>
          <w:b/>
          <w:sz w:val="20"/>
          <w:szCs w:val="20"/>
          <w:lang w:eastAsia="en-GB"/>
        </w:rPr>
      </w:pPr>
      <w:r w:rsidRPr="003136F5">
        <w:rPr>
          <w:rFonts w:ascii="Arial" w:eastAsia="Times New Roman" w:hAnsi="Arial" w:cs="Times New Roman"/>
          <w:noProof/>
          <w:szCs w:val="20"/>
          <w:lang w:eastAsia="en-GB"/>
        </w:rPr>
        <mc:AlternateContent>
          <mc:Choice Requires="wps">
            <w:drawing>
              <wp:anchor distT="0" distB="0" distL="114300" distR="114300" simplePos="0" relativeHeight="251656704" behindDoc="0" locked="0" layoutInCell="0" allowOverlap="1" wp14:anchorId="26C85167" wp14:editId="59123A43">
                <wp:simplePos x="0" y="0"/>
                <wp:positionH relativeFrom="column">
                  <wp:posOffset>2713990</wp:posOffset>
                </wp:positionH>
                <wp:positionV relativeFrom="paragraph">
                  <wp:posOffset>10795</wp:posOffset>
                </wp:positionV>
                <wp:extent cx="0" cy="228600"/>
                <wp:effectExtent l="57785" t="5080" r="56515"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EFB9"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85pt" to="213.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" o:allowincell="f">
                <v:stroke endarrow="block"/>
              </v:line>
            </w:pict>
          </mc:Fallback>
        </mc:AlternateContent>
      </w:r>
    </w:p>
    <w:p w14:paraId="352B6329" w14:textId="13288EB2" w:rsidR="003136F5" w:rsidRPr="003136F5" w:rsidRDefault="00B05A56" w:rsidP="003136F5">
      <w:pPr>
        <w:spacing w:after="0"/>
        <w:jc w:val="both"/>
        <w:rPr>
          <w:rFonts w:ascii="Arial" w:eastAsia="Times New Roman" w:hAnsi="Arial" w:cs="Times New Roman"/>
          <w:sz w:val="20"/>
          <w:szCs w:val="20"/>
          <w:lang w:eastAsia="en-GB"/>
        </w:rPr>
      </w:pPr>
      <w:r w:rsidRPr="00B065B0">
        <w:rPr>
          <w:rFonts w:ascii="Arial" w:eastAsia="Times New Roman" w:hAnsi="Arial" w:cs="Times New Roman"/>
          <w:b/>
          <w:noProof/>
          <w:szCs w:val="20"/>
          <w:u w:val="single"/>
          <w:lang w:eastAsia="en-GB"/>
        </w:rPr>
        <mc:AlternateContent>
          <mc:Choice Requires="wps">
            <w:drawing>
              <wp:anchor distT="45720" distB="45720" distL="114300" distR="114300" simplePos="0" relativeHeight="251702784" behindDoc="0" locked="0" layoutInCell="1" allowOverlap="1" wp14:anchorId="4163ED67" wp14:editId="762D5A37">
                <wp:simplePos x="0" y="0"/>
                <wp:positionH relativeFrom="margin">
                  <wp:posOffset>2055495</wp:posOffset>
                </wp:positionH>
                <wp:positionV relativeFrom="paragraph">
                  <wp:posOffset>241300</wp:posOffset>
                </wp:positionV>
                <wp:extent cx="12954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2425"/>
                        </a:xfrm>
                        <a:prstGeom prst="rect">
                          <a:avLst/>
                        </a:prstGeom>
                        <a:solidFill>
                          <a:srgbClr val="FFFFFF"/>
                        </a:solidFill>
                        <a:ln w="9525">
                          <a:solidFill>
                            <a:srgbClr val="000000"/>
                          </a:solidFill>
                          <a:miter lim="800000"/>
                          <a:headEnd/>
                          <a:tailEnd/>
                        </a:ln>
                      </wps:spPr>
                      <wps:txbx>
                        <w:txbxContent>
                          <w:p w14:paraId="1A09BDB3" w14:textId="37D969CC" w:rsidR="00B065B0" w:rsidRPr="008C4D92" w:rsidRDefault="00B05A56" w:rsidP="00B05A56">
                            <w:pPr>
                              <w:jc w:val="center"/>
                              <w:rPr>
                                <w:rFonts w:ascii="Arial" w:hAnsi="Arial" w:cs="Arial"/>
                                <w:lang w:val="en-US"/>
                              </w:rPr>
                            </w:pPr>
                            <w:r>
                              <w:rPr>
                                <w:rFonts w:ascii="Arial" w:hAnsi="Arial" w:cs="Arial"/>
                                <w:lang w:val="en-US"/>
                              </w:rPr>
                              <w:t>Steward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3ED67" id="_x0000_s1028" type="#_x0000_t202" style="position:absolute;left:0;text-align:left;margin-left:161.85pt;margin-top:19pt;width:102pt;height:27.75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">
                <v:textbox>
                  <w:txbxContent>
                    <w:p w14:paraId="1A09BDB3" w14:textId="37D969CC" w:rsidR="00B065B0" w:rsidRPr="008C4D92" w:rsidRDefault="00B05A56" w:rsidP="00B05A56">
                      <w:pPr>
                        <w:jc w:val="center"/>
                        <w:rPr>
                          <w:rFonts w:ascii="Arial" w:hAnsi="Arial" w:cs="Arial"/>
                          <w:lang w:val="en-US"/>
                        </w:rPr>
                      </w:pPr>
                      <w:r>
                        <w:rPr>
                          <w:rFonts w:ascii="Arial" w:hAnsi="Arial" w:cs="Arial"/>
                          <w:lang w:val="en-US"/>
                        </w:rPr>
                        <w:t>Steward</w:t>
                      </w:r>
                    </w:p>
                  </w:txbxContent>
                </v:textbox>
                <w10:wrap type="square" anchorx="margin"/>
              </v:shape>
            </w:pict>
          </mc:Fallback>
        </mc:AlternateContent>
      </w:r>
    </w:p>
    <w:p w14:paraId="5C87FEB9" w14:textId="28FD8BCF" w:rsidR="003136F5" w:rsidRPr="003136F5" w:rsidRDefault="003136F5" w:rsidP="003136F5">
      <w:pPr>
        <w:keepNext/>
        <w:spacing w:after="0"/>
        <w:jc w:val="both"/>
        <w:outlineLvl w:val="0"/>
        <w:rPr>
          <w:rFonts w:ascii="Arial" w:eastAsia="Times New Roman" w:hAnsi="Arial" w:cs="Times New Roman"/>
          <w:b/>
          <w:szCs w:val="20"/>
          <w:u w:val="single"/>
          <w:lang w:eastAsia="en-GB"/>
        </w:rPr>
      </w:pPr>
    </w:p>
    <w:p w14:paraId="1145EC5E" w14:textId="30473485" w:rsidR="003136F5" w:rsidRDefault="003136F5" w:rsidP="003136F5">
      <w:pPr>
        <w:keepNext/>
        <w:spacing w:after="0"/>
        <w:jc w:val="both"/>
        <w:outlineLvl w:val="0"/>
        <w:rPr>
          <w:rFonts w:ascii="Arial" w:eastAsia="Times New Roman" w:hAnsi="Arial" w:cs="Times New Roman"/>
          <w:b/>
          <w:szCs w:val="20"/>
          <w:u w:val="single"/>
          <w:lang w:eastAsia="en-GB"/>
        </w:rPr>
      </w:pPr>
    </w:p>
    <w:p w14:paraId="66A19ADC" w14:textId="77777777" w:rsidR="006C4C2B" w:rsidRDefault="006C4C2B" w:rsidP="003136F5">
      <w:pPr>
        <w:keepNext/>
        <w:spacing w:after="0"/>
        <w:jc w:val="both"/>
        <w:outlineLvl w:val="0"/>
        <w:rPr>
          <w:rFonts w:ascii="Arial" w:eastAsia="Times New Roman" w:hAnsi="Arial" w:cs="Times New Roman"/>
          <w:b/>
          <w:szCs w:val="20"/>
          <w:u w:val="single"/>
          <w:lang w:eastAsia="en-GB"/>
        </w:rPr>
      </w:pPr>
    </w:p>
    <w:p w14:paraId="13712A1B" w14:textId="77777777" w:rsidR="006C4C2B" w:rsidRDefault="006C4C2B" w:rsidP="003136F5">
      <w:pPr>
        <w:keepNext/>
        <w:spacing w:after="0"/>
        <w:jc w:val="both"/>
        <w:outlineLvl w:val="0"/>
        <w:rPr>
          <w:rFonts w:ascii="Arial" w:eastAsia="Times New Roman" w:hAnsi="Arial" w:cs="Times New Roman"/>
          <w:b/>
          <w:szCs w:val="20"/>
          <w:u w:val="single"/>
          <w:lang w:eastAsia="en-GB"/>
        </w:rPr>
      </w:pPr>
    </w:p>
    <w:p w14:paraId="15851B1D" w14:textId="77777777" w:rsidR="006C4C2B" w:rsidRPr="003136F5" w:rsidRDefault="006C4C2B" w:rsidP="003136F5">
      <w:pPr>
        <w:keepNext/>
        <w:spacing w:after="0"/>
        <w:jc w:val="both"/>
        <w:outlineLvl w:val="0"/>
        <w:rPr>
          <w:rFonts w:ascii="Arial" w:eastAsia="Times New Roman" w:hAnsi="Arial" w:cs="Times New Roman"/>
          <w:b/>
          <w:szCs w:val="20"/>
          <w:u w:val="single"/>
          <w:lang w:eastAsia="en-GB"/>
        </w:rPr>
      </w:pPr>
    </w:p>
    <w:p w14:paraId="74CAA765" w14:textId="10F6EE93" w:rsidR="003136F5" w:rsidRPr="003136F5" w:rsidRDefault="003136F5" w:rsidP="003136F5">
      <w:pPr>
        <w:keepNext/>
        <w:spacing w:after="0"/>
        <w:jc w:val="both"/>
        <w:outlineLvl w:val="0"/>
        <w:rPr>
          <w:rFonts w:ascii="Arial" w:eastAsia="Times New Roman" w:hAnsi="Arial" w:cs="Times New Roman"/>
          <w:b/>
          <w:szCs w:val="20"/>
          <w:u w:val="single"/>
          <w:lang w:eastAsia="en-GB"/>
        </w:rPr>
      </w:pPr>
    </w:p>
    <w:p w14:paraId="46F99706" w14:textId="6771186F" w:rsidR="000B0027" w:rsidRDefault="00916958" w:rsidP="003136F5">
      <w:pPr>
        <w:keepNext/>
        <w:spacing w:after="0"/>
        <w:jc w:val="both"/>
        <w:outlineLvl w:val="0"/>
        <w:rPr>
          <w:rFonts w:ascii="Arial" w:eastAsia="Times New Roman" w:hAnsi="Arial" w:cs="Times New Roman"/>
          <w:b/>
          <w:szCs w:val="20"/>
          <w:u w:val="single"/>
          <w:lang w:eastAsia="en-GB"/>
        </w:rPr>
      </w:pPr>
      <w:r>
        <w:rPr>
          <w:rFonts w:ascii="Arial" w:eastAsia="Times New Roman" w:hAnsi="Arial" w:cs="Times New Roman"/>
          <w:b/>
          <w:szCs w:val="20"/>
          <w:u w:val="single"/>
          <w:lang w:eastAsia="en-GB"/>
        </w:rPr>
        <w:t>Key Responsibilities</w:t>
      </w:r>
    </w:p>
    <w:p w14:paraId="5734F278" w14:textId="77777777" w:rsidR="003136F5" w:rsidRPr="003136F5" w:rsidRDefault="003136F5" w:rsidP="00B05A56">
      <w:pPr>
        <w:spacing w:after="120"/>
        <w:ind w:hanging="720"/>
        <w:jc w:val="both"/>
        <w:rPr>
          <w:rFonts w:ascii="Arial" w:eastAsia="Times New Roman" w:hAnsi="Arial" w:cs="Times New Roman"/>
          <w:szCs w:val="20"/>
          <w:lang w:eastAsia="en-GB"/>
        </w:rPr>
      </w:pPr>
    </w:p>
    <w:p w14:paraId="2B590297" w14:textId="22CB9747"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Operating a system for the routine maintenance of the oxygen supply system and ensuring that prescribed safety limits are adhered to and up to date records are maintained.</w:t>
      </w:r>
    </w:p>
    <w:p w14:paraId="761F1DE1" w14:textId="5368E7B2"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Undertaking basic maintenance as directed by the </w:t>
      </w:r>
      <w:r w:rsidR="00F37A42">
        <w:rPr>
          <w:rFonts w:ascii="Arial" w:eastAsia="Times New Roman" w:hAnsi="Arial" w:cs="Times New Roman"/>
          <w:szCs w:val="20"/>
          <w:lang w:eastAsia="en-GB"/>
        </w:rPr>
        <w:t>Estates</w:t>
      </w:r>
      <w:r w:rsidRPr="00B05A56">
        <w:rPr>
          <w:rFonts w:ascii="Arial" w:eastAsia="Times New Roman" w:hAnsi="Arial" w:cs="Times New Roman"/>
          <w:szCs w:val="20"/>
          <w:lang w:eastAsia="en-GB"/>
        </w:rPr>
        <w:t xml:space="preserve"> Manager. To accept responsibility for the Hospice’s Property Maintenance Programme (PMP) in conjunction with the maintenance department.</w:t>
      </w:r>
    </w:p>
    <w:p w14:paraId="436997E3" w14:textId="701A5FF1"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Carrying out health and safety checks and associated record keeping.</w:t>
      </w:r>
    </w:p>
    <w:p w14:paraId="7C86CAB8" w14:textId="1777D273"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Ensuring that the premises are clean, tidy and well presented.</w:t>
      </w:r>
      <w:r w:rsidRPr="00B05A56">
        <w:rPr>
          <w:rFonts w:ascii="Arial" w:eastAsia="Times New Roman" w:hAnsi="Arial" w:cs="Times New Roman"/>
          <w:szCs w:val="20"/>
          <w:lang w:eastAsia="en-GB"/>
        </w:rPr>
        <w:tab/>
      </w:r>
    </w:p>
    <w:p w14:paraId="7C558D62" w14:textId="4B129462"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Maintenance of the general up-keep of the grounds; sweeping and collecting litter etc. from paths and entrance areas to the Hospice</w:t>
      </w:r>
      <w:r w:rsidRPr="00B05A56">
        <w:rPr>
          <w:rFonts w:ascii="Arial" w:eastAsia="Times New Roman" w:hAnsi="Arial" w:cs="Times New Roman"/>
          <w:szCs w:val="20"/>
          <w:lang w:eastAsia="en-GB"/>
        </w:rPr>
        <w:tab/>
      </w:r>
    </w:p>
    <w:p w14:paraId="0AF79E7B" w14:textId="668C90F6"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Ensuring the general security of the building and grounds for the protection of personnel working in the Hospice.</w:t>
      </w:r>
      <w:r w:rsidRPr="00B05A56">
        <w:rPr>
          <w:rFonts w:ascii="Arial" w:eastAsia="Times New Roman" w:hAnsi="Arial" w:cs="Times New Roman"/>
          <w:szCs w:val="20"/>
          <w:lang w:eastAsia="en-GB"/>
        </w:rPr>
        <w:tab/>
      </w:r>
    </w:p>
    <w:p w14:paraId="63935226" w14:textId="47DD1FD8"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General driving duties, routine vehicle safety checks, </w:t>
      </w:r>
      <w:proofErr w:type="gramStart"/>
      <w:r w:rsidRPr="00B05A56">
        <w:rPr>
          <w:rFonts w:ascii="Arial" w:eastAsia="Times New Roman" w:hAnsi="Arial" w:cs="Times New Roman"/>
          <w:szCs w:val="20"/>
          <w:lang w:eastAsia="en-GB"/>
        </w:rPr>
        <w:t>cleaning</w:t>
      </w:r>
      <w:proofErr w:type="gramEnd"/>
      <w:r w:rsidRPr="00B05A56">
        <w:rPr>
          <w:rFonts w:ascii="Arial" w:eastAsia="Times New Roman" w:hAnsi="Arial" w:cs="Times New Roman"/>
          <w:szCs w:val="20"/>
          <w:lang w:eastAsia="en-GB"/>
        </w:rPr>
        <w:t xml:space="preserve"> and mileage records.</w:t>
      </w:r>
      <w:r w:rsidRPr="00B05A56">
        <w:rPr>
          <w:rFonts w:ascii="Arial" w:eastAsia="Times New Roman" w:hAnsi="Arial" w:cs="Times New Roman"/>
          <w:szCs w:val="20"/>
          <w:lang w:eastAsia="en-GB"/>
        </w:rPr>
        <w:tab/>
      </w:r>
    </w:p>
    <w:p w14:paraId="559BFFDE" w14:textId="2BDC4F6D"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Cleaning duties as instructed by the </w:t>
      </w:r>
      <w:r w:rsidR="00F37A42">
        <w:rPr>
          <w:rFonts w:ascii="Arial" w:eastAsia="Times New Roman" w:hAnsi="Arial" w:cs="Times New Roman"/>
          <w:szCs w:val="20"/>
          <w:lang w:eastAsia="en-GB"/>
        </w:rPr>
        <w:t>Estates</w:t>
      </w:r>
      <w:r w:rsidRPr="00B05A56">
        <w:rPr>
          <w:rFonts w:ascii="Arial" w:eastAsia="Times New Roman" w:hAnsi="Arial" w:cs="Times New Roman"/>
          <w:szCs w:val="20"/>
          <w:lang w:eastAsia="en-GB"/>
        </w:rPr>
        <w:t xml:space="preserve"> Manager </w:t>
      </w:r>
    </w:p>
    <w:p w14:paraId="760A35FA" w14:textId="21596814"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To respond to emergency call outs when available to do so.  Emergency out of hours call outs will be at an agreed enhanced rate of pay.</w:t>
      </w:r>
    </w:p>
    <w:p w14:paraId="3B73D876" w14:textId="6DB6AD46"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Delivery of food trolleys to the Day Unit and Ward area and their return to the kitchen.</w:t>
      </w:r>
    </w:p>
    <w:p w14:paraId="5B5A4BB0" w14:textId="5BB6A64E"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Delivery of mail and clerical data within the unit.</w:t>
      </w:r>
    </w:p>
    <w:p w14:paraId="25F89B60" w14:textId="3B9E94C6" w:rsid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Collection of drug boxes and delivery to the nurse in charge.  Collecting orders from pharmacy, chemist, delivering blood samples, etc.</w:t>
      </w:r>
    </w:p>
    <w:p w14:paraId="4DBE5395" w14:textId="4F818A7E" w:rsidR="00593A38" w:rsidRPr="00B05A56" w:rsidRDefault="00593A38" w:rsidP="00B05A56">
      <w:pPr>
        <w:numPr>
          <w:ilvl w:val="0"/>
          <w:numId w:val="14"/>
        </w:numPr>
        <w:spacing w:after="120"/>
        <w:jc w:val="both"/>
        <w:rPr>
          <w:rFonts w:ascii="Arial" w:eastAsia="Times New Roman" w:hAnsi="Arial" w:cs="Times New Roman"/>
          <w:szCs w:val="20"/>
          <w:lang w:eastAsia="en-GB"/>
        </w:rPr>
      </w:pPr>
      <w:r>
        <w:rPr>
          <w:rFonts w:ascii="Arial" w:eastAsia="Times New Roman" w:hAnsi="Arial" w:cs="Times New Roman"/>
          <w:szCs w:val="20"/>
          <w:lang w:eastAsia="en-GB"/>
        </w:rPr>
        <w:t>Supporting events for fundraising and Hospitality</w:t>
      </w:r>
    </w:p>
    <w:p w14:paraId="7E1D0295" w14:textId="6F3A1187"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Securing the building and outbuildings.</w:t>
      </w:r>
      <w:r w:rsidRPr="00B05A56">
        <w:rPr>
          <w:rFonts w:ascii="Arial" w:eastAsia="Times New Roman" w:hAnsi="Arial" w:cs="Times New Roman"/>
          <w:szCs w:val="20"/>
          <w:lang w:eastAsia="en-GB"/>
        </w:rPr>
        <w:tab/>
      </w:r>
    </w:p>
    <w:p w14:paraId="1FC7C5BC" w14:textId="57B617A3"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General escort duties of a routine and non-routine nature including patients and visitors.</w:t>
      </w:r>
    </w:p>
    <w:p w14:paraId="7942213D" w14:textId="3EA651A5"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Effective operation of the General Stores and maintenance of stores records etc. </w:t>
      </w:r>
      <w:r w:rsidR="00593A38" w:rsidRPr="00B05A56">
        <w:rPr>
          <w:rFonts w:ascii="Arial" w:eastAsia="Times New Roman" w:hAnsi="Arial" w:cs="Times New Roman"/>
          <w:szCs w:val="20"/>
          <w:lang w:eastAsia="en-GB"/>
        </w:rPr>
        <w:t>under the</w:t>
      </w:r>
      <w:r w:rsidRPr="00B05A56">
        <w:rPr>
          <w:rFonts w:ascii="Arial" w:eastAsia="Times New Roman" w:hAnsi="Arial" w:cs="Times New Roman"/>
          <w:szCs w:val="20"/>
          <w:lang w:eastAsia="en-GB"/>
        </w:rPr>
        <w:t xml:space="preserve"> guidance of the </w:t>
      </w:r>
      <w:r w:rsidR="00F37A42">
        <w:rPr>
          <w:rFonts w:ascii="Arial" w:eastAsia="Times New Roman" w:hAnsi="Arial" w:cs="Times New Roman"/>
          <w:szCs w:val="20"/>
          <w:lang w:eastAsia="en-GB"/>
        </w:rPr>
        <w:t>Estates</w:t>
      </w:r>
      <w:r w:rsidRPr="00B05A56">
        <w:rPr>
          <w:rFonts w:ascii="Arial" w:eastAsia="Times New Roman" w:hAnsi="Arial" w:cs="Times New Roman"/>
          <w:szCs w:val="20"/>
          <w:lang w:eastAsia="en-GB"/>
        </w:rPr>
        <w:t xml:space="preserve"> Manager </w:t>
      </w:r>
    </w:p>
    <w:p w14:paraId="29B54917" w14:textId="3C49869B"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Preparing rooms/equipment for meetings and functions and </w:t>
      </w:r>
      <w:proofErr w:type="gramStart"/>
      <w:r w:rsidRPr="00B05A56">
        <w:rPr>
          <w:rFonts w:ascii="Arial" w:eastAsia="Times New Roman" w:hAnsi="Arial" w:cs="Times New Roman"/>
          <w:szCs w:val="20"/>
          <w:lang w:eastAsia="en-GB"/>
        </w:rPr>
        <w:t>providing assistance</w:t>
      </w:r>
      <w:proofErr w:type="gramEnd"/>
      <w:r w:rsidRPr="00B05A56">
        <w:rPr>
          <w:rFonts w:ascii="Arial" w:eastAsia="Times New Roman" w:hAnsi="Arial" w:cs="Times New Roman"/>
          <w:szCs w:val="20"/>
          <w:lang w:eastAsia="en-GB"/>
        </w:rPr>
        <w:t xml:space="preserve"> at social functions when required as per the weekly bookings sheet.</w:t>
      </w:r>
    </w:p>
    <w:p w14:paraId="67808879" w14:textId="7D768F97" w:rsid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In the absence of the </w:t>
      </w:r>
      <w:r w:rsidR="00F37A42">
        <w:rPr>
          <w:rFonts w:ascii="Arial" w:eastAsia="Times New Roman" w:hAnsi="Arial" w:cs="Times New Roman"/>
          <w:szCs w:val="20"/>
          <w:lang w:eastAsia="en-GB"/>
        </w:rPr>
        <w:t>Estates</w:t>
      </w:r>
      <w:r w:rsidRPr="00B05A56">
        <w:rPr>
          <w:rFonts w:ascii="Arial" w:eastAsia="Times New Roman" w:hAnsi="Arial" w:cs="Times New Roman"/>
          <w:szCs w:val="20"/>
          <w:lang w:eastAsia="en-GB"/>
        </w:rPr>
        <w:t xml:space="preserve"> Manager, maintaining a close liaison with outside contractors on site to enable the unit to run smoothly and ensuring compliance with health and safety procedures.</w:t>
      </w:r>
    </w:p>
    <w:p w14:paraId="22320301" w14:textId="3065967A" w:rsidR="00593A38" w:rsidRPr="00B05A56" w:rsidRDefault="00593A38" w:rsidP="00B05A56">
      <w:pPr>
        <w:numPr>
          <w:ilvl w:val="0"/>
          <w:numId w:val="14"/>
        </w:numPr>
        <w:spacing w:after="120"/>
        <w:jc w:val="both"/>
        <w:rPr>
          <w:rFonts w:ascii="Arial" w:eastAsia="Times New Roman" w:hAnsi="Arial" w:cs="Times New Roman"/>
          <w:szCs w:val="20"/>
          <w:lang w:eastAsia="en-GB"/>
        </w:rPr>
      </w:pPr>
      <w:r>
        <w:rPr>
          <w:rFonts w:ascii="Arial" w:eastAsia="Times New Roman" w:hAnsi="Arial" w:cs="Times New Roman"/>
          <w:szCs w:val="20"/>
          <w:lang w:eastAsia="en-GB"/>
        </w:rPr>
        <w:t xml:space="preserve">In the absence of the </w:t>
      </w:r>
      <w:r w:rsidR="00F37A42">
        <w:rPr>
          <w:rFonts w:ascii="Arial" w:eastAsia="Times New Roman" w:hAnsi="Arial" w:cs="Times New Roman"/>
          <w:szCs w:val="20"/>
          <w:lang w:eastAsia="en-GB"/>
        </w:rPr>
        <w:t>Estates</w:t>
      </w:r>
      <w:r>
        <w:rPr>
          <w:rFonts w:ascii="Arial" w:eastAsia="Times New Roman" w:hAnsi="Arial" w:cs="Times New Roman"/>
          <w:szCs w:val="20"/>
          <w:lang w:eastAsia="en-GB"/>
        </w:rPr>
        <w:t xml:space="preserve"> Manager liaising with the Head of Hospitality and </w:t>
      </w:r>
      <w:r w:rsidR="00F37A42">
        <w:rPr>
          <w:rFonts w:ascii="Arial" w:eastAsia="Times New Roman" w:hAnsi="Arial" w:cs="Times New Roman"/>
          <w:szCs w:val="20"/>
          <w:lang w:eastAsia="en-GB"/>
        </w:rPr>
        <w:t>Estates</w:t>
      </w:r>
      <w:r>
        <w:rPr>
          <w:rFonts w:ascii="Arial" w:eastAsia="Times New Roman" w:hAnsi="Arial" w:cs="Times New Roman"/>
          <w:szCs w:val="20"/>
          <w:lang w:eastAsia="en-GB"/>
        </w:rPr>
        <w:t xml:space="preserve"> </w:t>
      </w:r>
    </w:p>
    <w:p w14:paraId="32C72F54" w14:textId="4EDF4786" w:rsid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General maintenance of </w:t>
      </w:r>
      <w:r w:rsidR="00593A38">
        <w:rPr>
          <w:rFonts w:ascii="Arial" w:eastAsia="Times New Roman" w:hAnsi="Arial" w:cs="Times New Roman"/>
          <w:szCs w:val="20"/>
          <w:lang w:eastAsia="en-GB"/>
        </w:rPr>
        <w:t>Grounds</w:t>
      </w:r>
      <w:r w:rsidRPr="00B05A56">
        <w:rPr>
          <w:rFonts w:ascii="Arial" w:eastAsia="Times New Roman" w:hAnsi="Arial" w:cs="Times New Roman"/>
          <w:szCs w:val="20"/>
          <w:lang w:eastAsia="en-GB"/>
        </w:rPr>
        <w:t>.</w:t>
      </w:r>
    </w:p>
    <w:p w14:paraId="66C7C50E" w14:textId="6B871EA6" w:rsidR="002804F8" w:rsidRPr="00B05A56" w:rsidRDefault="002804F8" w:rsidP="00B05A56">
      <w:pPr>
        <w:numPr>
          <w:ilvl w:val="0"/>
          <w:numId w:val="14"/>
        </w:numPr>
        <w:spacing w:after="120"/>
        <w:jc w:val="both"/>
        <w:rPr>
          <w:rFonts w:ascii="Arial" w:eastAsia="Times New Roman" w:hAnsi="Arial" w:cs="Times New Roman"/>
          <w:szCs w:val="20"/>
          <w:lang w:eastAsia="en-GB"/>
        </w:rPr>
      </w:pPr>
      <w:r>
        <w:rPr>
          <w:rFonts w:ascii="Arial" w:eastAsia="Times New Roman" w:hAnsi="Arial" w:cs="Times New Roman"/>
          <w:szCs w:val="20"/>
          <w:lang w:eastAsia="en-GB"/>
        </w:rPr>
        <w:t xml:space="preserve">Running general errands </w:t>
      </w:r>
    </w:p>
    <w:p w14:paraId="3673D2B7" w14:textId="172CE0A6"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Collection and delivery of goods.</w:t>
      </w:r>
    </w:p>
    <w:p w14:paraId="62E1F96D" w14:textId="031A716A"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Ensuring safe storage of clinical and other waste pending collection.</w:t>
      </w:r>
    </w:p>
    <w:p w14:paraId="2DD08F06" w14:textId="41EBE329" w:rsidR="00B05A56" w:rsidRPr="00B05A56" w:rsidRDefault="00B05A56" w:rsidP="00B05A56">
      <w:pPr>
        <w:numPr>
          <w:ilvl w:val="0"/>
          <w:numId w:val="14"/>
        </w:numPr>
        <w:spacing w:after="120"/>
        <w:jc w:val="both"/>
        <w:rPr>
          <w:rFonts w:ascii="Arial" w:eastAsia="Times New Roman" w:hAnsi="Arial" w:cs="Times New Roman"/>
          <w:szCs w:val="20"/>
          <w:lang w:eastAsia="en-GB"/>
        </w:rPr>
      </w:pPr>
      <w:r w:rsidRPr="00B05A56">
        <w:rPr>
          <w:rFonts w:ascii="Arial" w:eastAsia="Times New Roman" w:hAnsi="Arial" w:cs="Times New Roman"/>
          <w:szCs w:val="20"/>
          <w:lang w:eastAsia="en-GB"/>
        </w:rPr>
        <w:t>Fire alarm testing.</w:t>
      </w:r>
    </w:p>
    <w:p w14:paraId="56E2127D" w14:textId="3E465970" w:rsidR="00B05A56" w:rsidRPr="00B05A56" w:rsidRDefault="00B05A56" w:rsidP="00B05A56">
      <w:pPr>
        <w:pStyle w:val="ListParagraph"/>
        <w:numPr>
          <w:ilvl w:val="0"/>
          <w:numId w:val="14"/>
        </w:numPr>
        <w:spacing w:after="120"/>
        <w:ind w:left="714" w:hanging="357"/>
        <w:jc w:val="both"/>
        <w:rPr>
          <w:rFonts w:ascii="Arial" w:eastAsia="Times New Roman" w:hAnsi="Arial" w:cs="Times New Roman"/>
          <w:szCs w:val="20"/>
          <w:lang w:eastAsia="en-GB"/>
        </w:rPr>
      </w:pPr>
      <w:r w:rsidRPr="00B05A56">
        <w:rPr>
          <w:rFonts w:ascii="Arial" w:eastAsia="Times New Roman" w:hAnsi="Arial" w:cs="Times New Roman"/>
          <w:szCs w:val="20"/>
          <w:lang w:eastAsia="en-GB"/>
        </w:rPr>
        <w:t>Emergency lighting checks.</w:t>
      </w:r>
    </w:p>
    <w:p w14:paraId="34AC395F" w14:textId="043DBEAE" w:rsidR="00B05A56" w:rsidRPr="00B05A56" w:rsidRDefault="00B05A56" w:rsidP="00B05A56">
      <w:pPr>
        <w:pStyle w:val="ListParagraph"/>
        <w:numPr>
          <w:ilvl w:val="0"/>
          <w:numId w:val="14"/>
        </w:numPr>
        <w:spacing w:after="120"/>
        <w:ind w:left="714" w:hanging="357"/>
        <w:jc w:val="both"/>
        <w:rPr>
          <w:rFonts w:ascii="Arial" w:eastAsia="Times New Roman" w:hAnsi="Arial" w:cs="Times New Roman"/>
          <w:szCs w:val="20"/>
          <w:lang w:eastAsia="en-GB"/>
        </w:rPr>
      </w:pPr>
      <w:r w:rsidRPr="00B05A56">
        <w:rPr>
          <w:rFonts w:ascii="Arial" w:eastAsia="Times New Roman" w:hAnsi="Arial" w:cs="Times New Roman"/>
          <w:szCs w:val="20"/>
          <w:lang w:eastAsia="en-GB"/>
        </w:rPr>
        <w:t xml:space="preserve">Minor repairs to equipment on the instructions of the </w:t>
      </w:r>
      <w:r w:rsidR="00F37A42">
        <w:rPr>
          <w:rFonts w:ascii="Arial" w:eastAsia="Times New Roman" w:hAnsi="Arial" w:cs="Times New Roman"/>
          <w:szCs w:val="20"/>
          <w:lang w:eastAsia="en-GB"/>
        </w:rPr>
        <w:t>Estates</w:t>
      </w:r>
      <w:r w:rsidRPr="00B05A56">
        <w:rPr>
          <w:rFonts w:ascii="Arial" w:eastAsia="Times New Roman" w:hAnsi="Arial" w:cs="Times New Roman"/>
          <w:szCs w:val="20"/>
          <w:lang w:eastAsia="en-GB"/>
        </w:rPr>
        <w:t xml:space="preserve"> Manager </w:t>
      </w:r>
    </w:p>
    <w:p w14:paraId="4970F38C" w14:textId="705E1A48" w:rsidR="00587FD6" w:rsidRPr="00B05A56" w:rsidRDefault="00587FD6" w:rsidP="00B05A56">
      <w:pPr>
        <w:pStyle w:val="ListParagraph"/>
        <w:numPr>
          <w:ilvl w:val="0"/>
          <w:numId w:val="14"/>
        </w:numPr>
        <w:spacing w:after="120"/>
        <w:ind w:left="714" w:hanging="357"/>
        <w:jc w:val="both"/>
        <w:rPr>
          <w:rFonts w:ascii="Arial" w:eastAsia="Times New Roman" w:hAnsi="Arial" w:cs="Times New Roman"/>
          <w:szCs w:val="20"/>
          <w:lang w:eastAsia="en-GB"/>
        </w:rPr>
      </w:pPr>
      <w:r w:rsidRPr="00B05A56">
        <w:rPr>
          <w:rFonts w:ascii="Arial" w:eastAsia="Times New Roman" w:hAnsi="Arial" w:cs="Times New Roman"/>
          <w:szCs w:val="20"/>
          <w:lang w:eastAsia="en-GB"/>
        </w:rPr>
        <w:lastRenderedPageBreak/>
        <w:t>Promote and incorporate equality and diversity in all aspects of the team’s operations and in the public domain</w:t>
      </w:r>
    </w:p>
    <w:p w14:paraId="1BEA7254" w14:textId="77777777" w:rsidR="003136F5" w:rsidRPr="003136F5" w:rsidRDefault="003136F5" w:rsidP="003136F5">
      <w:pPr>
        <w:spacing w:after="0"/>
        <w:jc w:val="both"/>
        <w:rPr>
          <w:rFonts w:ascii="Arial" w:eastAsia="Times New Roman" w:hAnsi="Arial" w:cs="Times New Roman"/>
          <w:szCs w:val="20"/>
          <w:lang w:eastAsia="en-GB"/>
        </w:rPr>
      </w:pPr>
    </w:p>
    <w:p w14:paraId="155E60A0" w14:textId="645A7337" w:rsidR="003136F5" w:rsidRPr="009D7ECE" w:rsidRDefault="003136F5" w:rsidP="003136F5">
      <w:pPr>
        <w:spacing w:after="0"/>
        <w:jc w:val="both"/>
        <w:rPr>
          <w:rFonts w:ascii="Arial" w:eastAsia="Times New Roman" w:hAnsi="Arial" w:cs="Times New Roman"/>
          <w:szCs w:val="20"/>
          <w:lang w:eastAsia="en-GB"/>
        </w:rPr>
      </w:pPr>
      <w:r w:rsidRPr="003136F5">
        <w:rPr>
          <w:rFonts w:ascii="Arial" w:eastAsia="Times New Roman" w:hAnsi="Arial" w:cs="Times New Roman"/>
          <w:szCs w:val="20"/>
          <w:lang w:eastAsia="en-GB"/>
        </w:rPr>
        <w:t>The above job description is a summary of the main responsibilities of the postholder, and not an exhaustive list of duties to be undertaken.  The duties may be redefined in accordance with the demands of the service.  Any redefinition will be subject to discussion between yourself and your manager and be within your level of competence.</w:t>
      </w:r>
    </w:p>
    <w:p w14:paraId="60AD8715" w14:textId="77777777" w:rsidR="003136F5" w:rsidRPr="003136F5" w:rsidRDefault="003136F5" w:rsidP="003136F5">
      <w:pPr>
        <w:spacing w:after="0"/>
        <w:jc w:val="both"/>
        <w:rPr>
          <w:rFonts w:ascii="Arial" w:eastAsia="Times New Roman" w:hAnsi="Arial" w:cs="Arial"/>
          <w:b/>
          <w:sz w:val="21"/>
          <w:szCs w:val="21"/>
          <w:u w:val="single"/>
          <w:lang w:eastAsia="en-GB"/>
        </w:rPr>
      </w:pPr>
    </w:p>
    <w:p w14:paraId="7C2409DD" w14:textId="77777777" w:rsidR="003136F5" w:rsidRPr="003136F5" w:rsidRDefault="003136F5" w:rsidP="003136F5">
      <w:pPr>
        <w:spacing w:after="0"/>
        <w:jc w:val="both"/>
        <w:rPr>
          <w:rFonts w:ascii="Arial" w:eastAsia="Times New Roman" w:hAnsi="Arial" w:cs="Arial"/>
          <w:b/>
          <w:sz w:val="21"/>
          <w:szCs w:val="21"/>
          <w:u w:val="single"/>
          <w:lang w:eastAsia="en-GB"/>
        </w:rPr>
      </w:pPr>
      <w:r w:rsidRPr="003136F5">
        <w:rPr>
          <w:rFonts w:ascii="Arial" w:eastAsia="Times New Roman" w:hAnsi="Arial" w:cs="Arial"/>
          <w:b/>
          <w:sz w:val="21"/>
          <w:szCs w:val="21"/>
          <w:u w:val="single"/>
          <w:lang w:eastAsia="en-GB"/>
        </w:rPr>
        <w:t>Supplementary Information and Requirements</w:t>
      </w:r>
    </w:p>
    <w:p w14:paraId="0D9B704E" w14:textId="77777777" w:rsidR="003136F5" w:rsidRPr="003136F5" w:rsidRDefault="003136F5" w:rsidP="003136F5">
      <w:pPr>
        <w:spacing w:after="0"/>
        <w:jc w:val="both"/>
        <w:rPr>
          <w:rFonts w:ascii="Arial" w:eastAsia="Times New Roman" w:hAnsi="Arial" w:cs="Arial"/>
          <w:b/>
          <w:sz w:val="21"/>
          <w:szCs w:val="21"/>
          <w:u w:val="single"/>
          <w:lang w:eastAsia="en-GB"/>
        </w:rPr>
      </w:pPr>
    </w:p>
    <w:p w14:paraId="1F300E1F" w14:textId="6A88C649" w:rsidR="003136F5" w:rsidRPr="003136F5" w:rsidRDefault="003136F5" w:rsidP="003136F5">
      <w:pPr>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 xml:space="preserve">All new Hospice employees are on a </w:t>
      </w:r>
      <w:proofErr w:type="gramStart"/>
      <w:r w:rsidR="00FF03C4">
        <w:rPr>
          <w:rFonts w:ascii="Arial" w:eastAsia="Times New Roman" w:hAnsi="Arial" w:cs="Arial"/>
          <w:sz w:val="21"/>
          <w:szCs w:val="21"/>
          <w:lang w:eastAsia="en-GB"/>
        </w:rPr>
        <w:t>six</w:t>
      </w:r>
      <w:r w:rsidRPr="003136F5">
        <w:rPr>
          <w:rFonts w:ascii="Arial" w:eastAsia="Times New Roman" w:hAnsi="Arial" w:cs="Arial"/>
          <w:sz w:val="21"/>
          <w:szCs w:val="21"/>
          <w:lang w:eastAsia="en-GB"/>
        </w:rPr>
        <w:t xml:space="preserve"> </w:t>
      </w:r>
      <w:r w:rsidR="00B05A56" w:rsidRPr="003136F5">
        <w:rPr>
          <w:rFonts w:ascii="Arial" w:eastAsia="Times New Roman" w:hAnsi="Arial" w:cs="Arial"/>
          <w:sz w:val="21"/>
          <w:szCs w:val="21"/>
          <w:lang w:eastAsia="en-GB"/>
        </w:rPr>
        <w:t>month</w:t>
      </w:r>
      <w:proofErr w:type="gramEnd"/>
      <w:r w:rsidRPr="003136F5">
        <w:rPr>
          <w:rFonts w:ascii="Arial" w:eastAsia="Times New Roman" w:hAnsi="Arial" w:cs="Arial"/>
          <w:sz w:val="21"/>
          <w:szCs w:val="21"/>
          <w:lang w:eastAsia="en-GB"/>
        </w:rPr>
        <w:t xml:space="preserve"> probationary period.</w:t>
      </w:r>
    </w:p>
    <w:p w14:paraId="119A6E11" w14:textId="77777777" w:rsidR="003136F5" w:rsidRPr="003136F5" w:rsidRDefault="003136F5" w:rsidP="003136F5">
      <w:pPr>
        <w:spacing w:after="0"/>
        <w:jc w:val="both"/>
        <w:rPr>
          <w:rFonts w:ascii="Arial" w:eastAsia="Times New Roman" w:hAnsi="Arial" w:cs="Arial"/>
          <w:sz w:val="21"/>
          <w:szCs w:val="21"/>
          <w:lang w:eastAsia="en-GB"/>
        </w:rPr>
      </w:pPr>
    </w:p>
    <w:p w14:paraId="1B604F41" w14:textId="77777777" w:rsidR="003136F5" w:rsidRPr="003136F5" w:rsidRDefault="003136F5" w:rsidP="003136F5">
      <w:pPr>
        <w:spacing w:before="240" w:after="60"/>
        <w:jc w:val="both"/>
        <w:outlineLvl w:val="7"/>
        <w:rPr>
          <w:rFonts w:ascii="Arial" w:eastAsia="Times New Roman" w:hAnsi="Arial" w:cs="Arial"/>
          <w:b/>
          <w:bCs/>
          <w:i/>
          <w:iCs/>
          <w:sz w:val="21"/>
          <w:szCs w:val="21"/>
          <w:lang w:eastAsia="en-GB"/>
        </w:rPr>
      </w:pPr>
      <w:r w:rsidRPr="003136F5">
        <w:rPr>
          <w:rFonts w:ascii="Arial" w:eastAsia="Times New Roman" w:hAnsi="Arial" w:cs="Arial"/>
          <w:b/>
          <w:bCs/>
          <w:i/>
          <w:iCs/>
          <w:sz w:val="21"/>
          <w:szCs w:val="21"/>
          <w:lang w:eastAsia="en-GB"/>
        </w:rPr>
        <w:t>Health and Safety</w:t>
      </w:r>
    </w:p>
    <w:p w14:paraId="58CD3B77"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p>
    <w:p w14:paraId="546F2FAD"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In accordance with the Hospice’s Health &amp; Safety Policy all employed persons while at work are required by Section 7 of the Health &amp; Safety at Work Act to take reasonable care of their own health and safety and that of others who may be affected by their acts or omissions.</w:t>
      </w:r>
    </w:p>
    <w:p w14:paraId="4884EBD2" w14:textId="77777777" w:rsidR="003136F5" w:rsidRPr="003136F5" w:rsidRDefault="003136F5" w:rsidP="003136F5">
      <w:pPr>
        <w:spacing w:before="240" w:after="60"/>
        <w:jc w:val="both"/>
        <w:outlineLvl w:val="7"/>
        <w:rPr>
          <w:rFonts w:ascii="Arial" w:eastAsia="Times New Roman" w:hAnsi="Arial" w:cs="Arial"/>
          <w:b/>
          <w:bCs/>
          <w:i/>
          <w:iCs/>
          <w:sz w:val="21"/>
          <w:szCs w:val="21"/>
          <w:lang w:eastAsia="en-GB"/>
        </w:rPr>
      </w:pPr>
      <w:r w:rsidRPr="003136F5">
        <w:rPr>
          <w:rFonts w:ascii="Arial" w:eastAsia="Times New Roman" w:hAnsi="Arial" w:cs="Arial"/>
          <w:b/>
          <w:bCs/>
          <w:i/>
          <w:iCs/>
          <w:sz w:val="21"/>
          <w:szCs w:val="21"/>
          <w:lang w:eastAsia="en-GB"/>
        </w:rPr>
        <w:t>Appraisal</w:t>
      </w:r>
    </w:p>
    <w:p w14:paraId="2E57A750"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p>
    <w:p w14:paraId="73BA8199"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All employees are required to participate in the Hospice’s appraisal process (permanent contracts only).</w:t>
      </w:r>
    </w:p>
    <w:p w14:paraId="42CCA406" w14:textId="77777777" w:rsidR="00587FD6" w:rsidRDefault="00587FD6" w:rsidP="003136F5">
      <w:pPr>
        <w:spacing w:after="0"/>
        <w:jc w:val="both"/>
        <w:rPr>
          <w:rFonts w:ascii="Arial" w:eastAsia="Times New Roman" w:hAnsi="Arial" w:cs="Times New Roman"/>
          <w:szCs w:val="20"/>
          <w:lang w:eastAsia="en-GB"/>
        </w:rPr>
      </w:pPr>
    </w:p>
    <w:p w14:paraId="1CED1AD2" w14:textId="2B0FED0B" w:rsidR="003136F5" w:rsidRPr="003136F5" w:rsidRDefault="003136F5" w:rsidP="003136F5">
      <w:pPr>
        <w:spacing w:after="0"/>
        <w:jc w:val="both"/>
        <w:rPr>
          <w:rFonts w:ascii="Arial" w:eastAsia="Times New Roman" w:hAnsi="Arial" w:cs="Times New Roman"/>
          <w:szCs w:val="20"/>
          <w:lang w:eastAsia="en-GB"/>
        </w:rPr>
        <w:sectPr w:rsidR="003136F5" w:rsidRPr="003136F5">
          <w:footerReference w:type="even" r:id="rId8"/>
          <w:footerReference w:type="default" r:id="rId9"/>
          <w:pgSz w:w="11906" w:h="16838"/>
          <w:pgMar w:top="360" w:right="1008" w:bottom="1440" w:left="1008" w:header="706" w:footer="706" w:gutter="0"/>
          <w:cols w:space="720"/>
        </w:sectPr>
      </w:pPr>
      <w:r w:rsidRPr="003136F5">
        <w:rPr>
          <w:rFonts w:ascii="Arial" w:eastAsia="Times New Roman" w:hAnsi="Arial" w:cs="Times New Roman"/>
          <w:i/>
          <w:sz w:val="18"/>
          <w:szCs w:val="18"/>
          <w:lang w:eastAsia="en-GB"/>
        </w:rPr>
        <w:t>Last updated</w:t>
      </w:r>
      <w:r w:rsidR="00C4635B">
        <w:rPr>
          <w:rFonts w:ascii="Arial" w:eastAsia="Times New Roman" w:hAnsi="Arial" w:cs="Times New Roman"/>
          <w:i/>
          <w:sz w:val="18"/>
          <w:szCs w:val="18"/>
          <w:lang w:eastAsia="en-GB"/>
        </w:rPr>
        <w:t xml:space="preserve">: </w:t>
      </w:r>
      <w:r w:rsidR="002804F8">
        <w:rPr>
          <w:rFonts w:ascii="Arial" w:eastAsia="Times New Roman" w:hAnsi="Arial" w:cs="Times New Roman"/>
          <w:i/>
          <w:sz w:val="18"/>
          <w:szCs w:val="18"/>
          <w:lang w:eastAsia="en-GB"/>
        </w:rPr>
        <w:t xml:space="preserve">January 2023 kb </w:t>
      </w:r>
    </w:p>
    <w:p w14:paraId="1A8CD050" w14:textId="6DC7E60F" w:rsidR="006A4FDE" w:rsidRDefault="0086417D" w:rsidP="00B05A56">
      <w:pPr>
        <w:spacing w:after="0"/>
        <w:jc w:val="center"/>
        <w:rPr>
          <w:b/>
          <w:bCs/>
          <w:sz w:val="28"/>
          <w:szCs w:val="28"/>
        </w:rPr>
      </w:pPr>
      <w:r w:rsidRPr="0086417D">
        <w:rPr>
          <w:b/>
          <w:bCs/>
          <w:sz w:val="28"/>
          <w:szCs w:val="28"/>
        </w:rPr>
        <w:lastRenderedPageBreak/>
        <w:t>Person Specification</w:t>
      </w:r>
    </w:p>
    <w:p w14:paraId="28D1C87C" w14:textId="1304FA6B" w:rsidR="0086417D" w:rsidRDefault="0086417D" w:rsidP="0086417D">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B05A56" w:rsidRPr="00AA6BEE" w14:paraId="4F655F8A" w14:textId="77777777" w:rsidTr="0066264B">
        <w:tc>
          <w:tcPr>
            <w:tcW w:w="4724" w:type="dxa"/>
          </w:tcPr>
          <w:p w14:paraId="12562E1A" w14:textId="77777777" w:rsidR="00B05A56" w:rsidRPr="00AA6BEE" w:rsidRDefault="00B05A56" w:rsidP="00B05A56">
            <w:pPr>
              <w:spacing w:after="0"/>
              <w:jc w:val="center"/>
              <w:rPr>
                <w:b/>
              </w:rPr>
            </w:pPr>
          </w:p>
        </w:tc>
        <w:tc>
          <w:tcPr>
            <w:tcW w:w="4725" w:type="dxa"/>
          </w:tcPr>
          <w:p w14:paraId="0F335E6F" w14:textId="77777777" w:rsidR="00B05A56" w:rsidRPr="00AA6BEE" w:rsidRDefault="00B05A56" w:rsidP="00B05A56">
            <w:pPr>
              <w:spacing w:after="0"/>
              <w:jc w:val="center"/>
              <w:rPr>
                <w:b/>
              </w:rPr>
            </w:pPr>
            <w:r w:rsidRPr="00AA6BEE">
              <w:rPr>
                <w:b/>
              </w:rPr>
              <w:t>Essential</w:t>
            </w:r>
          </w:p>
        </w:tc>
        <w:tc>
          <w:tcPr>
            <w:tcW w:w="4725" w:type="dxa"/>
          </w:tcPr>
          <w:p w14:paraId="40BA8AA3" w14:textId="77777777" w:rsidR="00B05A56" w:rsidRPr="00AA6BEE" w:rsidRDefault="00B05A56" w:rsidP="00B05A56">
            <w:pPr>
              <w:spacing w:after="0"/>
              <w:jc w:val="center"/>
              <w:rPr>
                <w:b/>
              </w:rPr>
            </w:pPr>
            <w:r w:rsidRPr="00AA6BEE">
              <w:rPr>
                <w:b/>
              </w:rPr>
              <w:t>Desirable</w:t>
            </w:r>
          </w:p>
        </w:tc>
      </w:tr>
      <w:tr w:rsidR="00B05A56" w:rsidRPr="00AA6BEE" w14:paraId="74E1D144" w14:textId="77777777" w:rsidTr="0066264B">
        <w:tc>
          <w:tcPr>
            <w:tcW w:w="4724" w:type="dxa"/>
          </w:tcPr>
          <w:p w14:paraId="7F0F002E" w14:textId="77777777" w:rsidR="00B05A56" w:rsidRPr="00AA6BEE" w:rsidRDefault="00B05A56" w:rsidP="00B05A56">
            <w:pPr>
              <w:spacing w:after="0"/>
              <w:rPr>
                <w:b/>
                <w:sz w:val="16"/>
                <w:szCs w:val="16"/>
                <w:u w:val="single"/>
              </w:rPr>
            </w:pPr>
          </w:p>
          <w:p w14:paraId="7D86D6C0" w14:textId="77777777" w:rsidR="00B05A56" w:rsidRPr="00AA6BEE" w:rsidRDefault="00B05A56" w:rsidP="00B05A56">
            <w:pPr>
              <w:spacing w:after="0"/>
              <w:rPr>
                <w:b/>
                <w:sz w:val="16"/>
                <w:szCs w:val="16"/>
              </w:rPr>
            </w:pPr>
            <w:r w:rsidRPr="00AA6BEE">
              <w:rPr>
                <w:b/>
                <w:sz w:val="16"/>
                <w:szCs w:val="16"/>
              </w:rPr>
              <w:t>Qualifications / Training</w:t>
            </w:r>
          </w:p>
          <w:p w14:paraId="38E96F46" w14:textId="77777777" w:rsidR="00B05A56" w:rsidRPr="00AA6BEE" w:rsidRDefault="00B05A56" w:rsidP="00B05A56">
            <w:pPr>
              <w:spacing w:after="0"/>
              <w:rPr>
                <w:b/>
                <w:sz w:val="16"/>
                <w:szCs w:val="16"/>
                <w:u w:val="single"/>
              </w:rPr>
            </w:pPr>
          </w:p>
          <w:p w14:paraId="6E5E9D14" w14:textId="77777777" w:rsidR="00B05A56" w:rsidRPr="00AA6BEE" w:rsidRDefault="00B05A56" w:rsidP="00B05A56">
            <w:pPr>
              <w:spacing w:after="0"/>
              <w:rPr>
                <w:sz w:val="16"/>
                <w:szCs w:val="16"/>
              </w:rPr>
            </w:pPr>
            <w:r w:rsidRPr="00AA6BEE">
              <w:rPr>
                <w:sz w:val="16"/>
                <w:szCs w:val="16"/>
              </w:rPr>
              <w:t>Level of education necessary</w:t>
            </w:r>
          </w:p>
          <w:p w14:paraId="3EBD0180" w14:textId="77777777" w:rsidR="00B05A56" w:rsidRPr="00AA6BEE" w:rsidRDefault="00B05A56" w:rsidP="00B05A56">
            <w:pPr>
              <w:spacing w:after="0"/>
              <w:rPr>
                <w:sz w:val="16"/>
                <w:szCs w:val="16"/>
              </w:rPr>
            </w:pPr>
          </w:p>
          <w:p w14:paraId="73EF6171" w14:textId="77777777" w:rsidR="00B05A56" w:rsidRPr="00AA6BEE" w:rsidRDefault="00B05A56" w:rsidP="00B05A56">
            <w:pPr>
              <w:spacing w:after="0"/>
              <w:rPr>
                <w:sz w:val="16"/>
                <w:szCs w:val="16"/>
              </w:rPr>
            </w:pPr>
            <w:r w:rsidRPr="00AA6BEE">
              <w:rPr>
                <w:sz w:val="16"/>
                <w:szCs w:val="16"/>
              </w:rPr>
              <w:t>Professional and post basic qualifications</w:t>
            </w:r>
          </w:p>
          <w:p w14:paraId="417A1301" w14:textId="77777777" w:rsidR="00B05A56" w:rsidRPr="00AA6BEE" w:rsidRDefault="00B05A56" w:rsidP="00B05A56">
            <w:pPr>
              <w:spacing w:after="0"/>
              <w:rPr>
                <w:sz w:val="16"/>
                <w:szCs w:val="16"/>
              </w:rPr>
            </w:pPr>
          </w:p>
          <w:p w14:paraId="0337D706" w14:textId="77777777" w:rsidR="00B05A56" w:rsidRPr="00AA6BEE" w:rsidRDefault="00B05A56" w:rsidP="00B05A56">
            <w:pPr>
              <w:spacing w:after="0"/>
              <w:rPr>
                <w:sz w:val="16"/>
                <w:szCs w:val="16"/>
              </w:rPr>
            </w:pPr>
            <w:r w:rsidRPr="00AA6BEE">
              <w:rPr>
                <w:sz w:val="16"/>
                <w:szCs w:val="16"/>
              </w:rPr>
              <w:t>Specialised training required for the post</w:t>
            </w:r>
          </w:p>
          <w:p w14:paraId="1040A380" w14:textId="77777777" w:rsidR="00B05A56" w:rsidRPr="00AA6BEE" w:rsidRDefault="00B05A56" w:rsidP="00B05A56">
            <w:pPr>
              <w:spacing w:after="0"/>
              <w:rPr>
                <w:sz w:val="16"/>
                <w:szCs w:val="16"/>
              </w:rPr>
            </w:pPr>
          </w:p>
          <w:p w14:paraId="1ACD2053" w14:textId="77777777" w:rsidR="00B05A56" w:rsidRPr="00AA6BEE" w:rsidRDefault="00B05A56" w:rsidP="00B05A56">
            <w:pPr>
              <w:spacing w:after="0"/>
              <w:rPr>
                <w:b/>
                <w:sz w:val="16"/>
                <w:szCs w:val="16"/>
                <w:u w:val="single"/>
              </w:rPr>
            </w:pPr>
          </w:p>
        </w:tc>
        <w:tc>
          <w:tcPr>
            <w:tcW w:w="4725" w:type="dxa"/>
          </w:tcPr>
          <w:p w14:paraId="4A5DCAD2" w14:textId="77777777" w:rsidR="00B05A56" w:rsidRPr="00AA6BEE" w:rsidRDefault="00B05A56" w:rsidP="00B05A56">
            <w:pPr>
              <w:spacing w:after="0"/>
              <w:rPr>
                <w:b/>
                <w:u w:val="single"/>
              </w:rPr>
            </w:pPr>
          </w:p>
          <w:p w14:paraId="0B3ABCC0" w14:textId="77777777" w:rsidR="00B05A56" w:rsidRPr="00AA6BEE" w:rsidRDefault="00B05A56" w:rsidP="00B05A56">
            <w:pPr>
              <w:spacing w:after="0"/>
              <w:rPr>
                <w:b/>
                <w:u w:val="single"/>
              </w:rPr>
            </w:pPr>
          </w:p>
          <w:p w14:paraId="6767B8C9" w14:textId="77777777" w:rsidR="00B05A56" w:rsidRPr="00AA6BEE" w:rsidRDefault="00B05A56" w:rsidP="00B05A56">
            <w:pPr>
              <w:spacing w:after="0"/>
              <w:rPr>
                <w:sz w:val="16"/>
                <w:szCs w:val="16"/>
              </w:rPr>
            </w:pPr>
          </w:p>
        </w:tc>
        <w:tc>
          <w:tcPr>
            <w:tcW w:w="4725" w:type="dxa"/>
          </w:tcPr>
          <w:p w14:paraId="1128E937" w14:textId="77777777" w:rsidR="00B05A56" w:rsidRPr="00AA6BEE" w:rsidRDefault="00B05A56" w:rsidP="00B05A56">
            <w:pPr>
              <w:spacing w:after="0"/>
              <w:rPr>
                <w:b/>
                <w:u w:val="single"/>
              </w:rPr>
            </w:pPr>
          </w:p>
          <w:p w14:paraId="69878F90" w14:textId="77777777" w:rsidR="00B05A56" w:rsidRPr="00AA6BEE" w:rsidRDefault="00B05A56" w:rsidP="00B05A56">
            <w:pPr>
              <w:spacing w:after="0"/>
              <w:rPr>
                <w:b/>
                <w:u w:val="single"/>
              </w:rPr>
            </w:pPr>
          </w:p>
          <w:p w14:paraId="109B6414" w14:textId="77777777" w:rsidR="00B05A56" w:rsidRPr="00AA6BEE" w:rsidRDefault="00B05A56" w:rsidP="00B05A56">
            <w:pPr>
              <w:spacing w:after="0"/>
              <w:rPr>
                <w:sz w:val="16"/>
                <w:szCs w:val="16"/>
              </w:rPr>
            </w:pPr>
            <w:r w:rsidRPr="00AA6BEE">
              <w:rPr>
                <w:sz w:val="16"/>
                <w:szCs w:val="16"/>
              </w:rPr>
              <w:t>Manual handling training</w:t>
            </w:r>
          </w:p>
          <w:p w14:paraId="345B01CC" w14:textId="77777777" w:rsidR="00B05A56" w:rsidRPr="00AA6BEE" w:rsidRDefault="00B05A56" w:rsidP="00B05A56">
            <w:pPr>
              <w:spacing w:after="0"/>
              <w:rPr>
                <w:sz w:val="16"/>
                <w:szCs w:val="16"/>
              </w:rPr>
            </w:pPr>
          </w:p>
          <w:p w14:paraId="2260C13C" w14:textId="77777777" w:rsidR="00B05A56" w:rsidRPr="00AA6BEE" w:rsidRDefault="00B05A56" w:rsidP="00B05A56">
            <w:pPr>
              <w:spacing w:after="0"/>
              <w:rPr>
                <w:sz w:val="16"/>
                <w:szCs w:val="16"/>
              </w:rPr>
            </w:pPr>
            <w:r w:rsidRPr="00AA6BEE">
              <w:rPr>
                <w:sz w:val="16"/>
                <w:szCs w:val="16"/>
              </w:rPr>
              <w:t>Handling and operation of oxygen cylinders</w:t>
            </w:r>
          </w:p>
        </w:tc>
      </w:tr>
      <w:tr w:rsidR="00B05A56" w:rsidRPr="00AA6BEE" w14:paraId="7A6BE39B" w14:textId="77777777" w:rsidTr="0066264B">
        <w:tc>
          <w:tcPr>
            <w:tcW w:w="4724" w:type="dxa"/>
          </w:tcPr>
          <w:p w14:paraId="16261FEE" w14:textId="77777777" w:rsidR="00B05A56" w:rsidRPr="00AA6BEE" w:rsidRDefault="00B05A56" w:rsidP="00B05A56">
            <w:pPr>
              <w:spacing w:after="0"/>
              <w:rPr>
                <w:b/>
                <w:u w:val="single"/>
              </w:rPr>
            </w:pPr>
          </w:p>
          <w:p w14:paraId="4FA3BB9C" w14:textId="77777777" w:rsidR="00B05A56" w:rsidRPr="00AA6BEE" w:rsidRDefault="00B05A56" w:rsidP="00B05A56">
            <w:pPr>
              <w:spacing w:after="0"/>
              <w:rPr>
                <w:b/>
                <w:sz w:val="16"/>
                <w:szCs w:val="16"/>
              </w:rPr>
            </w:pPr>
            <w:r w:rsidRPr="00AA6BEE">
              <w:rPr>
                <w:b/>
                <w:sz w:val="16"/>
                <w:szCs w:val="16"/>
              </w:rPr>
              <w:t>Experience</w:t>
            </w:r>
          </w:p>
          <w:p w14:paraId="57613AD1" w14:textId="77777777" w:rsidR="00B05A56" w:rsidRPr="00AA6BEE" w:rsidRDefault="00B05A56" w:rsidP="00B05A56">
            <w:pPr>
              <w:spacing w:after="0"/>
              <w:rPr>
                <w:b/>
                <w:sz w:val="16"/>
                <w:szCs w:val="16"/>
              </w:rPr>
            </w:pPr>
          </w:p>
          <w:p w14:paraId="481A5A63" w14:textId="77777777" w:rsidR="00B05A56" w:rsidRPr="00AA6BEE" w:rsidRDefault="00B05A56" w:rsidP="00B05A56">
            <w:pPr>
              <w:spacing w:after="0"/>
              <w:rPr>
                <w:u w:val="single"/>
              </w:rPr>
            </w:pPr>
            <w:r w:rsidRPr="00AA6BEE">
              <w:rPr>
                <w:sz w:val="16"/>
                <w:szCs w:val="16"/>
              </w:rPr>
              <w:t>Length, type and level of post related work experience required (additional or alternative to qualifications above)</w:t>
            </w:r>
          </w:p>
          <w:p w14:paraId="360A6879" w14:textId="77777777" w:rsidR="00B05A56" w:rsidRPr="00AA6BEE" w:rsidRDefault="00B05A56" w:rsidP="00B05A56">
            <w:pPr>
              <w:spacing w:after="0"/>
              <w:rPr>
                <w:b/>
                <w:u w:val="single"/>
              </w:rPr>
            </w:pPr>
          </w:p>
        </w:tc>
        <w:tc>
          <w:tcPr>
            <w:tcW w:w="4725" w:type="dxa"/>
          </w:tcPr>
          <w:p w14:paraId="4856C1FF" w14:textId="77777777" w:rsidR="00B05A56" w:rsidRPr="00AA6BEE" w:rsidRDefault="00B05A56" w:rsidP="00B05A56">
            <w:pPr>
              <w:spacing w:after="0"/>
              <w:rPr>
                <w:b/>
                <w:u w:val="single"/>
              </w:rPr>
            </w:pPr>
          </w:p>
          <w:p w14:paraId="435D3DE3" w14:textId="77777777" w:rsidR="00B05A56" w:rsidRPr="00AA6BEE" w:rsidRDefault="00B05A56" w:rsidP="00B05A56">
            <w:pPr>
              <w:spacing w:after="0"/>
              <w:rPr>
                <w:b/>
                <w:u w:val="single"/>
              </w:rPr>
            </w:pPr>
          </w:p>
          <w:p w14:paraId="6B1BF6AB" w14:textId="77777777" w:rsidR="00B05A56" w:rsidRPr="00AA6BEE" w:rsidRDefault="00B05A56" w:rsidP="00B05A56">
            <w:pPr>
              <w:spacing w:after="0"/>
              <w:rPr>
                <w:b/>
                <w:u w:val="single"/>
              </w:rPr>
            </w:pPr>
          </w:p>
        </w:tc>
        <w:tc>
          <w:tcPr>
            <w:tcW w:w="4725" w:type="dxa"/>
          </w:tcPr>
          <w:p w14:paraId="2AD2E9B8" w14:textId="77777777" w:rsidR="00B05A56" w:rsidRPr="00AA6BEE" w:rsidRDefault="00B05A56" w:rsidP="00B05A56">
            <w:pPr>
              <w:spacing w:after="0"/>
              <w:rPr>
                <w:b/>
                <w:u w:val="single"/>
              </w:rPr>
            </w:pPr>
          </w:p>
          <w:p w14:paraId="785D0B63" w14:textId="77777777" w:rsidR="00B05A56" w:rsidRPr="00AA6BEE" w:rsidRDefault="00B05A56" w:rsidP="00B05A56">
            <w:pPr>
              <w:spacing w:after="0"/>
              <w:rPr>
                <w:b/>
                <w:u w:val="single"/>
              </w:rPr>
            </w:pPr>
          </w:p>
          <w:p w14:paraId="248AC31D" w14:textId="77777777" w:rsidR="00B05A56" w:rsidRPr="00AA6BEE" w:rsidRDefault="00B05A56" w:rsidP="00B05A56">
            <w:pPr>
              <w:spacing w:after="0"/>
              <w:rPr>
                <w:sz w:val="16"/>
                <w:szCs w:val="16"/>
              </w:rPr>
            </w:pPr>
            <w:r w:rsidRPr="00AA6BEE">
              <w:rPr>
                <w:sz w:val="16"/>
                <w:szCs w:val="16"/>
              </w:rPr>
              <w:t>Previous work in care homes or hospitals</w:t>
            </w:r>
          </w:p>
        </w:tc>
      </w:tr>
      <w:tr w:rsidR="00B05A56" w:rsidRPr="00AA6BEE" w14:paraId="0BAC237D" w14:textId="77777777" w:rsidTr="0066264B">
        <w:tc>
          <w:tcPr>
            <w:tcW w:w="4724" w:type="dxa"/>
          </w:tcPr>
          <w:p w14:paraId="1807BABB" w14:textId="77777777" w:rsidR="00B05A56" w:rsidRPr="00AA6BEE" w:rsidRDefault="00B05A56" w:rsidP="00B05A56">
            <w:pPr>
              <w:spacing w:after="0"/>
              <w:rPr>
                <w:b/>
                <w:u w:val="single"/>
              </w:rPr>
            </w:pPr>
          </w:p>
          <w:p w14:paraId="7B935080" w14:textId="77777777" w:rsidR="00B05A56" w:rsidRPr="00AA6BEE" w:rsidRDefault="00B05A56" w:rsidP="00B05A56">
            <w:pPr>
              <w:spacing w:after="0"/>
              <w:rPr>
                <w:b/>
                <w:sz w:val="16"/>
                <w:szCs w:val="16"/>
              </w:rPr>
            </w:pPr>
            <w:r w:rsidRPr="00AA6BEE">
              <w:rPr>
                <w:b/>
                <w:sz w:val="16"/>
                <w:szCs w:val="16"/>
              </w:rPr>
              <w:t>Skills and Knowledge</w:t>
            </w:r>
          </w:p>
          <w:p w14:paraId="5D844405" w14:textId="77777777" w:rsidR="00B05A56" w:rsidRPr="00AA6BEE" w:rsidRDefault="00B05A56" w:rsidP="00B05A56">
            <w:pPr>
              <w:spacing w:after="0"/>
              <w:rPr>
                <w:b/>
                <w:u w:val="single"/>
              </w:rPr>
            </w:pPr>
          </w:p>
          <w:p w14:paraId="36326808" w14:textId="77777777" w:rsidR="00B05A56" w:rsidRPr="00AA6BEE" w:rsidRDefault="00B05A56" w:rsidP="00B05A56">
            <w:pPr>
              <w:spacing w:after="0"/>
              <w:rPr>
                <w:sz w:val="16"/>
                <w:szCs w:val="16"/>
              </w:rPr>
            </w:pPr>
            <w:r w:rsidRPr="00AA6BEE">
              <w:rPr>
                <w:sz w:val="16"/>
                <w:szCs w:val="16"/>
              </w:rPr>
              <w:t>Range and levels of skills</w:t>
            </w:r>
          </w:p>
          <w:p w14:paraId="46CDCA2E" w14:textId="77777777" w:rsidR="00B05A56" w:rsidRPr="00AA6BEE" w:rsidRDefault="00B05A56" w:rsidP="00B05A56">
            <w:pPr>
              <w:spacing w:after="0"/>
              <w:rPr>
                <w:sz w:val="16"/>
                <w:szCs w:val="16"/>
              </w:rPr>
            </w:pPr>
          </w:p>
          <w:p w14:paraId="5FD2274B" w14:textId="77777777" w:rsidR="00B05A56" w:rsidRPr="00AA6BEE" w:rsidRDefault="00B05A56" w:rsidP="00B05A56">
            <w:pPr>
              <w:spacing w:after="0"/>
              <w:rPr>
                <w:b/>
                <w:u w:val="single"/>
              </w:rPr>
            </w:pPr>
            <w:r w:rsidRPr="00AA6BEE">
              <w:rPr>
                <w:sz w:val="16"/>
                <w:szCs w:val="16"/>
              </w:rPr>
              <w:t>Depth and extent of knowledge required</w:t>
            </w:r>
          </w:p>
          <w:p w14:paraId="1C3A4742" w14:textId="77777777" w:rsidR="00B05A56" w:rsidRPr="00AA6BEE" w:rsidRDefault="00B05A56" w:rsidP="00B05A56">
            <w:pPr>
              <w:spacing w:after="0"/>
              <w:rPr>
                <w:b/>
                <w:u w:val="single"/>
              </w:rPr>
            </w:pPr>
          </w:p>
        </w:tc>
        <w:tc>
          <w:tcPr>
            <w:tcW w:w="4725" w:type="dxa"/>
          </w:tcPr>
          <w:p w14:paraId="02CC6EBF" w14:textId="77777777" w:rsidR="00B05A56" w:rsidRPr="00AA6BEE" w:rsidRDefault="00B05A56" w:rsidP="00B05A56">
            <w:pPr>
              <w:spacing w:after="0"/>
              <w:rPr>
                <w:sz w:val="16"/>
                <w:szCs w:val="16"/>
              </w:rPr>
            </w:pPr>
          </w:p>
        </w:tc>
        <w:tc>
          <w:tcPr>
            <w:tcW w:w="4725" w:type="dxa"/>
          </w:tcPr>
          <w:p w14:paraId="77C1389A" w14:textId="77777777" w:rsidR="00B05A56" w:rsidRPr="00AA6BEE" w:rsidRDefault="00B05A56" w:rsidP="00B05A56">
            <w:pPr>
              <w:spacing w:after="0"/>
              <w:rPr>
                <w:b/>
                <w:u w:val="single"/>
              </w:rPr>
            </w:pPr>
          </w:p>
          <w:p w14:paraId="4AA55406" w14:textId="77777777" w:rsidR="00B05A56" w:rsidRPr="00AA6BEE" w:rsidRDefault="00B05A56" w:rsidP="00B05A56">
            <w:pPr>
              <w:spacing w:after="0"/>
              <w:rPr>
                <w:b/>
                <w:u w:val="single"/>
              </w:rPr>
            </w:pPr>
          </w:p>
          <w:p w14:paraId="4395401F" w14:textId="77777777" w:rsidR="00B05A56" w:rsidRPr="00AA6BEE" w:rsidRDefault="00B05A56" w:rsidP="00B05A56">
            <w:pPr>
              <w:spacing w:after="0"/>
              <w:rPr>
                <w:sz w:val="16"/>
                <w:szCs w:val="16"/>
              </w:rPr>
            </w:pPr>
            <w:r w:rsidRPr="00AA6BEE">
              <w:rPr>
                <w:sz w:val="16"/>
                <w:szCs w:val="16"/>
              </w:rPr>
              <w:t>Basic home maintenance</w:t>
            </w:r>
          </w:p>
          <w:p w14:paraId="4FC9CC36" w14:textId="77777777" w:rsidR="00B05A56" w:rsidRPr="00AA6BEE" w:rsidRDefault="00B05A56" w:rsidP="00B05A56">
            <w:pPr>
              <w:spacing w:after="0"/>
              <w:rPr>
                <w:b/>
                <w:u w:val="single"/>
              </w:rPr>
            </w:pPr>
            <w:r w:rsidRPr="00AA6BEE">
              <w:rPr>
                <w:sz w:val="16"/>
                <w:szCs w:val="16"/>
              </w:rPr>
              <w:t>Basic vehicle maintenance</w:t>
            </w:r>
          </w:p>
        </w:tc>
      </w:tr>
      <w:tr w:rsidR="00B05A56" w:rsidRPr="00AA6BEE" w14:paraId="16B84976" w14:textId="77777777" w:rsidTr="0066264B">
        <w:tc>
          <w:tcPr>
            <w:tcW w:w="4724" w:type="dxa"/>
          </w:tcPr>
          <w:p w14:paraId="65DA2D27" w14:textId="77777777" w:rsidR="00B05A56" w:rsidRPr="00AA6BEE" w:rsidRDefault="00B05A56" w:rsidP="00B05A56">
            <w:pPr>
              <w:spacing w:after="0"/>
              <w:rPr>
                <w:b/>
                <w:u w:val="single"/>
              </w:rPr>
            </w:pPr>
          </w:p>
          <w:p w14:paraId="7E031A97" w14:textId="77777777" w:rsidR="00B05A56" w:rsidRPr="00AA6BEE" w:rsidRDefault="00B05A56" w:rsidP="00B05A56">
            <w:pPr>
              <w:spacing w:after="0"/>
              <w:rPr>
                <w:b/>
                <w:sz w:val="16"/>
                <w:szCs w:val="16"/>
              </w:rPr>
            </w:pPr>
            <w:r w:rsidRPr="00AA6BEE">
              <w:rPr>
                <w:b/>
                <w:sz w:val="16"/>
                <w:szCs w:val="16"/>
              </w:rPr>
              <w:t>Aptitudes and attributes</w:t>
            </w:r>
          </w:p>
          <w:p w14:paraId="5820027F" w14:textId="77777777" w:rsidR="00B05A56" w:rsidRPr="00AA6BEE" w:rsidRDefault="00B05A56" w:rsidP="00B05A56">
            <w:pPr>
              <w:spacing w:after="0"/>
              <w:rPr>
                <w:b/>
                <w:sz w:val="16"/>
                <w:szCs w:val="16"/>
              </w:rPr>
            </w:pPr>
          </w:p>
          <w:p w14:paraId="5F0CB4DA" w14:textId="77777777" w:rsidR="00B05A56" w:rsidRPr="00AA6BEE" w:rsidRDefault="00B05A56" w:rsidP="00B05A56">
            <w:pPr>
              <w:spacing w:after="0"/>
              <w:rPr>
                <w:b/>
                <w:sz w:val="16"/>
                <w:szCs w:val="16"/>
              </w:rPr>
            </w:pPr>
          </w:p>
          <w:p w14:paraId="0582EC8F" w14:textId="77777777" w:rsidR="00B05A56" w:rsidRPr="00AA6BEE" w:rsidRDefault="00B05A56" w:rsidP="00B05A56">
            <w:pPr>
              <w:spacing w:after="0"/>
              <w:rPr>
                <w:b/>
                <w:u w:val="single"/>
              </w:rPr>
            </w:pPr>
          </w:p>
        </w:tc>
        <w:tc>
          <w:tcPr>
            <w:tcW w:w="4725" w:type="dxa"/>
          </w:tcPr>
          <w:p w14:paraId="0AB9E9DE" w14:textId="77777777" w:rsidR="00B05A56" w:rsidRPr="00AA6BEE" w:rsidRDefault="00B05A56" w:rsidP="00B05A56">
            <w:pPr>
              <w:spacing w:after="0"/>
              <w:rPr>
                <w:b/>
                <w:u w:val="single"/>
              </w:rPr>
            </w:pPr>
          </w:p>
          <w:p w14:paraId="194D9ACE" w14:textId="77777777" w:rsidR="00B05A56" w:rsidRPr="00AA6BEE" w:rsidRDefault="00B05A56" w:rsidP="00B05A56">
            <w:pPr>
              <w:spacing w:after="0"/>
              <w:rPr>
                <w:sz w:val="16"/>
                <w:szCs w:val="16"/>
              </w:rPr>
            </w:pPr>
            <w:r w:rsidRPr="00AA6BEE">
              <w:rPr>
                <w:sz w:val="16"/>
                <w:szCs w:val="16"/>
              </w:rPr>
              <w:t>Good team player</w:t>
            </w:r>
          </w:p>
          <w:p w14:paraId="51388A4E" w14:textId="77777777" w:rsidR="00B05A56" w:rsidRPr="00AA6BEE" w:rsidRDefault="00B05A56" w:rsidP="00B05A56">
            <w:pPr>
              <w:spacing w:after="0"/>
              <w:rPr>
                <w:sz w:val="16"/>
                <w:szCs w:val="16"/>
              </w:rPr>
            </w:pPr>
            <w:r w:rsidRPr="00AA6BEE">
              <w:rPr>
                <w:sz w:val="16"/>
                <w:szCs w:val="16"/>
              </w:rPr>
              <w:t>Flexible approach to work</w:t>
            </w:r>
          </w:p>
          <w:p w14:paraId="011EB864" w14:textId="77777777" w:rsidR="00B05A56" w:rsidRPr="00AA6BEE" w:rsidRDefault="00B05A56" w:rsidP="00B05A56">
            <w:pPr>
              <w:spacing w:after="0"/>
              <w:rPr>
                <w:sz w:val="16"/>
                <w:szCs w:val="16"/>
              </w:rPr>
            </w:pPr>
            <w:r w:rsidRPr="00AA6BEE">
              <w:rPr>
                <w:sz w:val="16"/>
                <w:szCs w:val="16"/>
              </w:rPr>
              <w:t>Able to work under own initiative</w:t>
            </w:r>
          </w:p>
          <w:p w14:paraId="129496F1" w14:textId="77777777" w:rsidR="00B05A56" w:rsidRPr="00AA6BEE" w:rsidRDefault="00B05A56" w:rsidP="00B05A56">
            <w:pPr>
              <w:spacing w:after="0"/>
              <w:rPr>
                <w:sz w:val="16"/>
                <w:szCs w:val="16"/>
              </w:rPr>
            </w:pPr>
            <w:r w:rsidRPr="00AA6BEE">
              <w:rPr>
                <w:sz w:val="16"/>
                <w:szCs w:val="16"/>
              </w:rPr>
              <w:t>Good interpersonal and communication skills</w:t>
            </w:r>
          </w:p>
          <w:p w14:paraId="696F6162" w14:textId="77777777" w:rsidR="00B05A56" w:rsidRPr="00AA6BEE" w:rsidRDefault="00B05A56" w:rsidP="00B05A56">
            <w:pPr>
              <w:spacing w:after="0"/>
              <w:rPr>
                <w:b/>
                <w:u w:val="single"/>
              </w:rPr>
            </w:pPr>
            <w:r w:rsidRPr="00AA6BEE">
              <w:rPr>
                <w:sz w:val="16"/>
                <w:szCs w:val="16"/>
              </w:rPr>
              <w:t>Ability to maintain records</w:t>
            </w:r>
          </w:p>
          <w:p w14:paraId="70F7DD07" w14:textId="77777777" w:rsidR="00B05A56" w:rsidRPr="00AA6BEE" w:rsidRDefault="00B05A56" w:rsidP="00B05A56">
            <w:pPr>
              <w:spacing w:after="0"/>
              <w:rPr>
                <w:sz w:val="16"/>
                <w:szCs w:val="16"/>
              </w:rPr>
            </w:pPr>
            <w:r w:rsidRPr="00AA6BEE">
              <w:rPr>
                <w:sz w:val="16"/>
                <w:szCs w:val="16"/>
              </w:rPr>
              <w:t>Willing and able to take on responsibility as and when required</w:t>
            </w:r>
          </w:p>
        </w:tc>
        <w:tc>
          <w:tcPr>
            <w:tcW w:w="4725" w:type="dxa"/>
          </w:tcPr>
          <w:p w14:paraId="6FE757C4" w14:textId="77777777" w:rsidR="00B05A56" w:rsidRPr="00AA6BEE" w:rsidRDefault="00B05A56" w:rsidP="00B05A56">
            <w:pPr>
              <w:spacing w:after="0"/>
              <w:rPr>
                <w:b/>
                <w:u w:val="single"/>
              </w:rPr>
            </w:pPr>
          </w:p>
          <w:p w14:paraId="191EEEB8" w14:textId="77777777" w:rsidR="00B05A56" w:rsidRPr="00AA6BEE" w:rsidRDefault="00B05A56" w:rsidP="00B05A56">
            <w:pPr>
              <w:spacing w:after="0"/>
              <w:rPr>
                <w:sz w:val="16"/>
                <w:szCs w:val="16"/>
              </w:rPr>
            </w:pPr>
            <w:r w:rsidRPr="00AA6BEE">
              <w:rPr>
                <w:sz w:val="16"/>
                <w:szCs w:val="16"/>
              </w:rPr>
              <w:t>Sense of humour</w:t>
            </w:r>
          </w:p>
          <w:p w14:paraId="52B8CDB4" w14:textId="77777777" w:rsidR="00B05A56" w:rsidRPr="00AA6BEE" w:rsidRDefault="00B05A56" w:rsidP="00B05A56">
            <w:pPr>
              <w:spacing w:after="0"/>
              <w:rPr>
                <w:sz w:val="16"/>
                <w:szCs w:val="16"/>
              </w:rPr>
            </w:pPr>
          </w:p>
        </w:tc>
      </w:tr>
      <w:tr w:rsidR="00B05A56" w:rsidRPr="00AA6BEE" w14:paraId="6ACE6F39" w14:textId="77777777" w:rsidTr="0066264B">
        <w:tc>
          <w:tcPr>
            <w:tcW w:w="4724" w:type="dxa"/>
          </w:tcPr>
          <w:p w14:paraId="36E6E9E4" w14:textId="77777777" w:rsidR="00B05A56" w:rsidRPr="00AA6BEE" w:rsidRDefault="00B05A56" w:rsidP="00B05A56">
            <w:pPr>
              <w:spacing w:after="0"/>
              <w:rPr>
                <w:b/>
                <w:u w:val="single"/>
              </w:rPr>
            </w:pPr>
          </w:p>
          <w:p w14:paraId="53A7A83E" w14:textId="77777777" w:rsidR="00B05A56" w:rsidRPr="00AA6BEE" w:rsidRDefault="00B05A56" w:rsidP="00B05A56">
            <w:pPr>
              <w:spacing w:after="0"/>
              <w:rPr>
                <w:b/>
                <w:sz w:val="16"/>
                <w:szCs w:val="16"/>
              </w:rPr>
            </w:pPr>
            <w:r w:rsidRPr="00AA6BEE">
              <w:rPr>
                <w:b/>
                <w:sz w:val="16"/>
                <w:szCs w:val="16"/>
              </w:rPr>
              <w:t>Other requirements</w:t>
            </w:r>
          </w:p>
          <w:p w14:paraId="61EE3940" w14:textId="77777777" w:rsidR="00B05A56" w:rsidRPr="00AA6BEE" w:rsidRDefault="00B05A56" w:rsidP="00B05A56">
            <w:pPr>
              <w:spacing w:after="0"/>
              <w:rPr>
                <w:b/>
                <w:u w:val="single"/>
              </w:rPr>
            </w:pPr>
          </w:p>
          <w:p w14:paraId="0B172737" w14:textId="77777777" w:rsidR="00B05A56" w:rsidRPr="00AA6BEE" w:rsidRDefault="00B05A56" w:rsidP="00B05A56">
            <w:pPr>
              <w:spacing w:after="0"/>
              <w:rPr>
                <w:b/>
                <w:u w:val="single"/>
              </w:rPr>
            </w:pPr>
          </w:p>
          <w:p w14:paraId="12483017" w14:textId="77777777" w:rsidR="00B05A56" w:rsidRPr="00AA6BEE" w:rsidRDefault="00B05A56" w:rsidP="00B05A56">
            <w:pPr>
              <w:spacing w:after="0"/>
              <w:rPr>
                <w:b/>
                <w:u w:val="single"/>
              </w:rPr>
            </w:pPr>
          </w:p>
          <w:p w14:paraId="7669A44A" w14:textId="77777777" w:rsidR="00B05A56" w:rsidRPr="00AA6BEE" w:rsidRDefault="00B05A56" w:rsidP="00B05A56">
            <w:pPr>
              <w:spacing w:after="0"/>
              <w:rPr>
                <w:b/>
                <w:u w:val="single"/>
              </w:rPr>
            </w:pPr>
          </w:p>
        </w:tc>
        <w:tc>
          <w:tcPr>
            <w:tcW w:w="4725" w:type="dxa"/>
          </w:tcPr>
          <w:p w14:paraId="4DD0A517" w14:textId="77777777" w:rsidR="00B05A56" w:rsidRPr="00AA6BEE" w:rsidRDefault="00B05A56" w:rsidP="00B05A56">
            <w:pPr>
              <w:spacing w:after="0"/>
              <w:rPr>
                <w:b/>
                <w:u w:val="single"/>
              </w:rPr>
            </w:pPr>
          </w:p>
          <w:p w14:paraId="585A4715" w14:textId="77777777" w:rsidR="00B05A56" w:rsidRPr="00AA6BEE" w:rsidRDefault="00B05A56" w:rsidP="00B05A56">
            <w:pPr>
              <w:spacing w:after="0"/>
              <w:rPr>
                <w:sz w:val="16"/>
                <w:szCs w:val="16"/>
              </w:rPr>
            </w:pPr>
            <w:r w:rsidRPr="00AA6BEE">
              <w:rPr>
                <w:sz w:val="16"/>
                <w:szCs w:val="16"/>
              </w:rPr>
              <w:t>Full valid driving license</w:t>
            </w:r>
          </w:p>
          <w:p w14:paraId="1A65E7C4" w14:textId="77777777" w:rsidR="00B05A56" w:rsidRPr="00AA6BEE" w:rsidRDefault="00B05A56" w:rsidP="00B05A56">
            <w:pPr>
              <w:spacing w:after="0"/>
              <w:rPr>
                <w:sz w:val="16"/>
                <w:szCs w:val="16"/>
              </w:rPr>
            </w:pPr>
            <w:r w:rsidRPr="00AA6BEE">
              <w:rPr>
                <w:sz w:val="16"/>
                <w:szCs w:val="16"/>
              </w:rPr>
              <w:t>Prepared to work flexible hours including weekends and bank holidays</w:t>
            </w:r>
          </w:p>
          <w:p w14:paraId="52791CB3" w14:textId="77777777" w:rsidR="00B05A56" w:rsidRPr="00AA6BEE" w:rsidRDefault="00B05A56" w:rsidP="00B05A56">
            <w:pPr>
              <w:spacing w:after="0"/>
              <w:rPr>
                <w:b/>
                <w:u w:val="single"/>
              </w:rPr>
            </w:pPr>
            <w:r w:rsidRPr="00AA6BEE">
              <w:rPr>
                <w:sz w:val="16"/>
                <w:szCs w:val="16"/>
              </w:rPr>
              <w:t>Minimum age 25 years (Insurance policy restrictions)</w:t>
            </w:r>
          </w:p>
        </w:tc>
        <w:tc>
          <w:tcPr>
            <w:tcW w:w="4725" w:type="dxa"/>
          </w:tcPr>
          <w:p w14:paraId="0B4ED858" w14:textId="77777777" w:rsidR="00B05A56" w:rsidRPr="00AA6BEE" w:rsidRDefault="00B05A56" w:rsidP="00B05A56">
            <w:pPr>
              <w:spacing w:after="0"/>
              <w:rPr>
                <w:b/>
                <w:u w:val="single"/>
              </w:rPr>
            </w:pPr>
          </w:p>
        </w:tc>
      </w:tr>
    </w:tbl>
    <w:p w14:paraId="41078548" w14:textId="77777777" w:rsidR="0086417D" w:rsidRPr="0086417D" w:rsidRDefault="0086417D" w:rsidP="0086417D">
      <w:pPr>
        <w:spacing w:after="0"/>
        <w:rPr>
          <w:b/>
          <w:bCs/>
        </w:rPr>
      </w:pPr>
    </w:p>
    <w:sectPr w:rsidR="0086417D" w:rsidRPr="0086417D" w:rsidSect="0086417D">
      <w:pgSz w:w="16838" w:h="11906" w:orient="landscape" w:code="9"/>
      <w:pgMar w:top="851" w:right="357" w:bottom="1009"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F59B" w14:textId="77777777" w:rsidR="00A02B7B" w:rsidRDefault="00A02B7B">
      <w:pPr>
        <w:spacing w:after="0"/>
      </w:pPr>
      <w:r>
        <w:separator/>
      </w:r>
    </w:p>
  </w:endnote>
  <w:endnote w:type="continuationSeparator" w:id="0">
    <w:p w14:paraId="596869E8" w14:textId="77777777" w:rsidR="00A02B7B" w:rsidRDefault="00A02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6989" w14:textId="77777777" w:rsidR="003136F5" w:rsidRDefault="0031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B6DA8" w14:textId="77777777" w:rsidR="003136F5" w:rsidRDefault="00313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ABD8" w14:textId="77777777" w:rsidR="003136F5" w:rsidRDefault="003136F5">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250A" w14:textId="77777777" w:rsidR="00A02B7B" w:rsidRDefault="00A02B7B">
      <w:pPr>
        <w:spacing w:after="0"/>
      </w:pPr>
      <w:r>
        <w:separator/>
      </w:r>
    </w:p>
  </w:footnote>
  <w:footnote w:type="continuationSeparator" w:id="0">
    <w:p w14:paraId="7DE5D72D" w14:textId="77777777" w:rsidR="00A02B7B" w:rsidRDefault="00A02B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08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256207B"/>
    <w:multiLevelType w:val="singleLevel"/>
    <w:tmpl w:val="05AABA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8A5ABB"/>
    <w:multiLevelType w:val="hybridMultilevel"/>
    <w:tmpl w:val="196E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E77F5"/>
    <w:multiLevelType w:val="hybridMultilevel"/>
    <w:tmpl w:val="D660A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C2DB9"/>
    <w:multiLevelType w:val="hybridMultilevel"/>
    <w:tmpl w:val="BF385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4060D"/>
    <w:multiLevelType w:val="hybridMultilevel"/>
    <w:tmpl w:val="AA02BA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9A81B6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9B45EF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2C454E7"/>
    <w:multiLevelType w:val="hybridMultilevel"/>
    <w:tmpl w:val="E0A4A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79423C"/>
    <w:multiLevelType w:val="hybridMultilevel"/>
    <w:tmpl w:val="64B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B310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D884A88"/>
    <w:multiLevelType w:val="hybridMultilevel"/>
    <w:tmpl w:val="02D047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D8901A1"/>
    <w:multiLevelType w:val="hybridMultilevel"/>
    <w:tmpl w:val="3FB69A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6F43AA3"/>
    <w:multiLevelType w:val="singleLevel"/>
    <w:tmpl w:val="3808E7AC"/>
    <w:lvl w:ilvl="0">
      <w:start w:val="1"/>
      <w:numFmt w:val="decimal"/>
      <w:lvlText w:val="%1."/>
      <w:lvlJc w:val="left"/>
      <w:pPr>
        <w:tabs>
          <w:tab w:val="num" w:pos="360"/>
        </w:tabs>
        <w:ind w:left="360" w:hanging="360"/>
      </w:pPr>
    </w:lvl>
  </w:abstractNum>
  <w:num w:numId="1" w16cid:durableId="538664146">
    <w:abstractNumId w:val="13"/>
    <w:lvlOverride w:ilvl="0">
      <w:startOverride w:val="1"/>
    </w:lvlOverride>
  </w:num>
  <w:num w:numId="2" w16cid:durableId="1403717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2942048">
    <w:abstractNumId w:val="12"/>
  </w:num>
  <w:num w:numId="4" w16cid:durableId="329985851">
    <w:abstractNumId w:val="5"/>
  </w:num>
  <w:num w:numId="5" w16cid:durableId="1689334360">
    <w:abstractNumId w:val="8"/>
  </w:num>
  <w:num w:numId="6" w16cid:durableId="672950890">
    <w:abstractNumId w:val="0"/>
  </w:num>
  <w:num w:numId="7" w16cid:durableId="480586231">
    <w:abstractNumId w:val="7"/>
  </w:num>
  <w:num w:numId="8" w16cid:durableId="542182642">
    <w:abstractNumId w:val="1"/>
  </w:num>
  <w:num w:numId="9" w16cid:durableId="829246621">
    <w:abstractNumId w:val="6"/>
  </w:num>
  <w:num w:numId="10" w16cid:durableId="564027877">
    <w:abstractNumId w:val="10"/>
  </w:num>
  <w:num w:numId="11" w16cid:durableId="1958021768">
    <w:abstractNumId w:val="4"/>
  </w:num>
  <w:num w:numId="12" w16cid:durableId="1883863956">
    <w:abstractNumId w:val="3"/>
  </w:num>
  <w:num w:numId="13" w16cid:durableId="909458301">
    <w:abstractNumId w:val="2"/>
  </w:num>
  <w:num w:numId="14" w16cid:durableId="1983583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F5"/>
    <w:rsid w:val="000836CA"/>
    <w:rsid w:val="000859E7"/>
    <w:rsid w:val="000B0027"/>
    <w:rsid w:val="001014DB"/>
    <w:rsid w:val="001D3FF3"/>
    <w:rsid w:val="00211F51"/>
    <w:rsid w:val="002254A7"/>
    <w:rsid w:val="002757A5"/>
    <w:rsid w:val="002804F8"/>
    <w:rsid w:val="00295939"/>
    <w:rsid w:val="002E251F"/>
    <w:rsid w:val="003136F5"/>
    <w:rsid w:val="0031729A"/>
    <w:rsid w:val="0041095A"/>
    <w:rsid w:val="00462DFE"/>
    <w:rsid w:val="004F1FB5"/>
    <w:rsid w:val="00587FD6"/>
    <w:rsid w:val="00593A38"/>
    <w:rsid w:val="00605039"/>
    <w:rsid w:val="00652403"/>
    <w:rsid w:val="00661E84"/>
    <w:rsid w:val="006A4FDE"/>
    <w:rsid w:val="006C4C2B"/>
    <w:rsid w:val="006F09B3"/>
    <w:rsid w:val="00743029"/>
    <w:rsid w:val="007510FA"/>
    <w:rsid w:val="00773335"/>
    <w:rsid w:val="007A0A97"/>
    <w:rsid w:val="0086417D"/>
    <w:rsid w:val="008A1499"/>
    <w:rsid w:val="008B4DE7"/>
    <w:rsid w:val="008C4D92"/>
    <w:rsid w:val="00916958"/>
    <w:rsid w:val="00986197"/>
    <w:rsid w:val="0099251D"/>
    <w:rsid w:val="009A5755"/>
    <w:rsid w:val="009C6467"/>
    <w:rsid w:val="009D7ECE"/>
    <w:rsid w:val="00A02B7B"/>
    <w:rsid w:val="00A919FD"/>
    <w:rsid w:val="00B05A56"/>
    <w:rsid w:val="00B065B0"/>
    <w:rsid w:val="00B364D1"/>
    <w:rsid w:val="00B85500"/>
    <w:rsid w:val="00C15708"/>
    <w:rsid w:val="00C36560"/>
    <w:rsid w:val="00C4635B"/>
    <w:rsid w:val="00D0511F"/>
    <w:rsid w:val="00D819CF"/>
    <w:rsid w:val="00DE01A4"/>
    <w:rsid w:val="00E704CE"/>
    <w:rsid w:val="00E7625C"/>
    <w:rsid w:val="00EA2E4A"/>
    <w:rsid w:val="00F068B1"/>
    <w:rsid w:val="00F07B3E"/>
    <w:rsid w:val="00F37A42"/>
    <w:rsid w:val="00F95B8C"/>
    <w:rsid w:val="00FF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CC2"/>
  <w15:chartTrackingRefBased/>
  <w15:docId w15:val="{0568832A-6579-457D-9C88-A135DFB8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3136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36F5"/>
    <w:rPr>
      <w:rFonts w:asciiTheme="majorHAnsi" w:eastAsiaTheme="majorEastAsia" w:hAnsiTheme="majorHAnsi" w:cstheme="majorBidi"/>
      <w:i/>
      <w:iCs/>
      <w:color w:val="365F91" w:themeColor="accent1" w:themeShade="BF"/>
    </w:rPr>
  </w:style>
  <w:style w:type="paragraph" w:styleId="Footer">
    <w:name w:val="footer"/>
    <w:basedOn w:val="Normal"/>
    <w:link w:val="FooterChar"/>
    <w:uiPriority w:val="99"/>
    <w:semiHidden/>
    <w:unhideWhenUsed/>
    <w:rsid w:val="003136F5"/>
    <w:pPr>
      <w:tabs>
        <w:tab w:val="center" w:pos="4513"/>
        <w:tab w:val="right" w:pos="9026"/>
      </w:tabs>
      <w:spacing w:after="0"/>
    </w:pPr>
  </w:style>
  <w:style w:type="character" w:customStyle="1" w:styleId="FooterChar">
    <w:name w:val="Footer Char"/>
    <w:basedOn w:val="DefaultParagraphFont"/>
    <w:link w:val="Footer"/>
    <w:uiPriority w:val="99"/>
    <w:semiHidden/>
    <w:rsid w:val="003136F5"/>
  </w:style>
  <w:style w:type="character" w:styleId="PageNumber">
    <w:name w:val="page number"/>
    <w:basedOn w:val="DefaultParagraphFont"/>
    <w:rsid w:val="003136F5"/>
  </w:style>
  <w:style w:type="paragraph" w:styleId="ListParagraph">
    <w:name w:val="List Paragraph"/>
    <w:basedOn w:val="Normal"/>
    <w:uiPriority w:val="34"/>
    <w:qFormat/>
    <w:rsid w:val="000B0027"/>
    <w:pPr>
      <w:ind w:left="720"/>
      <w:contextualSpacing/>
    </w:pPr>
  </w:style>
  <w:style w:type="table" w:styleId="TableGrid">
    <w:name w:val="Table Grid"/>
    <w:basedOn w:val="TableNormal"/>
    <w:uiPriority w:val="59"/>
    <w:rsid w:val="008641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417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36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Richardson</dc:creator>
  <cp:keywords/>
  <dc:description/>
  <cp:lastModifiedBy>Samantha Bragg</cp:lastModifiedBy>
  <cp:revision>3</cp:revision>
  <cp:lastPrinted>2021-06-18T08:58:00Z</cp:lastPrinted>
  <dcterms:created xsi:type="dcterms:W3CDTF">2023-01-26T16:59:00Z</dcterms:created>
  <dcterms:modified xsi:type="dcterms:W3CDTF">2023-06-14T14:42:00Z</dcterms:modified>
</cp:coreProperties>
</file>